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24F2C" w14:textId="77777777" w:rsidR="002F164B" w:rsidRPr="00150514" w:rsidRDefault="002F164B" w:rsidP="002F164B">
      <w:pPr>
        <w:jc w:val="center"/>
        <w:rPr>
          <w:rFonts w:eastAsia="Calibri" w:cs="Times New Roman"/>
        </w:rPr>
      </w:pPr>
      <w:r w:rsidRPr="00150514">
        <w:rPr>
          <w:noProof/>
        </w:rPr>
        <w:drawing>
          <wp:inline distT="0" distB="0" distL="0" distR="0" wp14:anchorId="1A3A23DC" wp14:editId="76841B04">
            <wp:extent cx="2209800" cy="1038017"/>
            <wp:effectExtent l="0" t="0" r="0" b="0"/>
            <wp:docPr id="1" name="Picture 1" descr="Image result for thrive senior living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rive senior living logo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37261" cy="1050916"/>
                    </a:xfrm>
                    <a:prstGeom prst="rect">
                      <a:avLst/>
                    </a:prstGeom>
                    <a:noFill/>
                    <a:ln>
                      <a:noFill/>
                    </a:ln>
                  </pic:spPr>
                </pic:pic>
              </a:graphicData>
            </a:graphic>
          </wp:inline>
        </w:drawing>
      </w:r>
    </w:p>
    <w:p w14:paraId="718436A7" w14:textId="77777777" w:rsidR="002F164B" w:rsidRPr="00150514" w:rsidRDefault="002F164B" w:rsidP="002F164B">
      <w:pPr>
        <w:ind w:left="6480" w:hanging="6480"/>
        <w:jc w:val="right"/>
        <w:rPr>
          <w:rFonts w:ascii="Arial" w:hAnsi="Arial" w:cs="Arial"/>
          <w:b/>
          <w:sz w:val="20"/>
          <w:szCs w:val="20"/>
        </w:rPr>
      </w:pPr>
    </w:p>
    <w:p w14:paraId="7831A58B" w14:textId="77777777" w:rsidR="002F164B" w:rsidRPr="00150514" w:rsidRDefault="002F164B" w:rsidP="002F164B">
      <w:pPr>
        <w:ind w:left="6480" w:hanging="6480"/>
        <w:jc w:val="right"/>
        <w:rPr>
          <w:rFonts w:ascii="Arial" w:hAnsi="Arial" w:cs="Arial"/>
          <w:b/>
          <w:sz w:val="20"/>
          <w:szCs w:val="20"/>
        </w:rPr>
      </w:pPr>
    </w:p>
    <w:p w14:paraId="6F76E4FE" w14:textId="77777777" w:rsidR="00390DB3" w:rsidRDefault="002F164B" w:rsidP="00390DB3">
      <w:pPr>
        <w:ind w:left="5328" w:hanging="5328"/>
        <w:jc w:val="right"/>
        <w:rPr>
          <w:rStyle w:val="Hyperlink"/>
          <w:rFonts w:ascii="Arial" w:hAnsi="Arial" w:cs="Arial"/>
          <w:sz w:val="20"/>
          <w:szCs w:val="20"/>
        </w:rPr>
      </w:pPr>
      <w:r w:rsidRPr="00150514">
        <w:rPr>
          <w:rFonts w:ascii="Arial" w:hAnsi="Arial" w:cs="Arial"/>
          <w:b/>
          <w:sz w:val="20"/>
          <w:szCs w:val="20"/>
        </w:rPr>
        <w:tab/>
        <w:t xml:space="preserve">  </w:t>
      </w:r>
      <w:r w:rsidR="00390DB3" w:rsidRPr="00150514">
        <w:rPr>
          <w:rFonts w:ascii="Arial" w:hAnsi="Arial" w:cs="Arial"/>
          <w:b/>
          <w:sz w:val="20"/>
          <w:szCs w:val="20"/>
        </w:rPr>
        <w:t xml:space="preserve">    FOR MORE INFORMATION:</w:t>
      </w:r>
      <w:r w:rsidR="00390DB3" w:rsidRPr="00150514">
        <w:rPr>
          <w:rFonts w:ascii="Arial" w:hAnsi="Arial" w:cs="Arial"/>
          <w:b/>
          <w:sz w:val="20"/>
          <w:szCs w:val="20"/>
        </w:rPr>
        <w:br/>
      </w:r>
      <w:r w:rsidR="00390DB3">
        <w:rPr>
          <w:rFonts w:ascii="Arial" w:hAnsi="Arial" w:cs="Arial"/>
          <w:color w:val="000000" w:themeColor="text1"/>
          <w:sz w:val="20"/>
          <w:szCs w:val="20"/>
        </w:rPr>
        <w:t xml:space="preserve">Jennifer Kato/Shaye Gulotta </w:t>
      </w:r>
      <w:r w:rsidR="00390DB3" w:rsidRPr="00851514">
        <w:rPr>
          <w:rFonts w:ascii="Arial" w:hAnsi="Arial" w:cs="Arial"/>
          <w:color w:val="000000" w:themeColor="text1"/>
          <w:sz w:val="20"/>
          <w:szCs w:val="20"/>
        </w:rPr>
        <w:br/>
      </w:r>
      <w:r w:rsidR="00390DB3">
        <w:rPr>
          <w:rFonts w:ascii="Arial" w:hAnsi="Arial" w:cs="Arial"/>
          <w:color w:val="000000" w:themeColor="text1"/>
          <w:sz w:val="20"/>
          <w:szCs w:val="20"/>
        </w:rPr>
        <w:t>BRAVE Public Relations</w:t>
      </w:r>
      <w:r w:rsidR="00390DB3" w:rsidRPr="00851514">
        <w:rPr>
          <w:rFonts w:ascii="Arial" w:hAnsi="Arial" w:cs="Arial"/>
          <w:color w:val="000000" w:themeColor="text1"/>
          <w:sz w:val="20"/>
          <w:szCs w:val="20"/>
        </w:rPr>
        <w:br/>
      </w:r>
      <w:r w:rsidR="00390DB3">
        <w:rPr>
          <w:rFonts w:ascii="Arial" w:hAnsi="Arial" w:cs="Arial"/>
          <w:color w:val="000000" w:themeColor="text1"/>
          <w:sz w:val="20"/>
          <w:szCs w:val="20"/>
        </w:rPr>
        <w:t>404.233.3993</w:t>
      </w:r>
      <w:r w:rsidR="00390DB3" w:rsidRPr="00851514">
        <w:rPr>
          <w:rFonts w:ascii="Arial" w:hAnsi="Arial" w:cs="Arial"/>
          <w:color w:val="000000" w:themeColor="text1"/>
          <w:sz w:val="20"/>
          <w:szCs w:val="20"/>
        </w:rPr>
        <w:br/>
      </w:r>
      <w:hyperlink r:id="rId5" w:history="1">
        <w:r w:rsidR="00390DB3" w:rsidRPr="007E0A4A">
          <w:rPr>
            <w:rStyle w:val="Hyperlink"/>
            <w:rFonts w:ascii="Arial" w:hAnsi="Arial" w:cs="Arial"/>
            <w:sz w:val="20"/>
            <w:szCs w:val="20"/>
          </w:rPr>
          <w:t>jkato@emailbrave.com</w:t>
        </w:r>
      </w:hyperlink>
    </w:p>
    <w:p w14:paraId="3F3BE1DB" w14:textId="77777777" w:rsidR="00390DB3" w:rsidRPr="00384D63" w:rsidRDefault="00390DB3" w:rsidP="00390DB3">
      <w:pPr>
        <w:ind w:left="5328" w:hanging="5328"/>
        <w:jc w:val="right"/>
        <w:rPr>
          <w:rStyle w:val="Hyperlink"/>
          <w:rFonts w:ascii="Arial" w:hAnsi="Arial" w:cs="Arial"/>
          <w:sz w:val="20"/>
          <w:szCs w:val="20"/>
        </w:rPr>
      </w:pPr>
      <w:r w:rsidRPr="00384D63">
        <w:rPr>
          <w:rStyle w:val="Hyperlink"/>
          <w:rFonts w:ascii="Arial" w:hAnsi="Arial" w:cs="Arial"/>
          <w:sz w:val="20"/>
          <w:szCs w:val="20"/>
        </w:rPr>
        <w:t>sgulotta@emailbrave.com</w:t>
      </w:r>
    </w:p>
    <w:p w14:paraId="577F9DF8" w14:textId="57B212BD" w:rsidR="00403FC6" w:rsidRPr="002C2CDE" w:rsidRDefault="0098300B" w:rsidP="00390DB3">
      <w:pPr>
        <w:ind w:left="5328" w:hanging="5328"/>
        <w:rPr>
          <w:rFonts w:ascii="Helvetica" w:eastAsia="Times New Roman" w:hAnsi="Helvetica" w:cs="Helvetica"/>
          <w:b/>
          <w:bCs/>
          <w:sz w:val="20"/>
          <w:szCs w:val="20"/>
        </w:rPr>
      </w:pPr>
      <w:r>
        <w:rPr>
          <w:rFonts w:ascii="Helvetica" w:eastAsia="Times New Roman" w:hAnsi="Helvetica" w:cs="Helvetica"/>
          <w:b/>
          <w:bCs/>
          <w:sz w:val="20"/>
          <w:szCs w:val="20"/>
        </w:rPr>
        <w:t>FOR IMMEDIATE RELEASE</w:t>
      </w:r>
      <w:r w:rsidR="00390DB3">
        <w:rPr>
          <w:rFonts w:ascii="Helvetica" w:eastAsia="Times New Roman" w:hAnsi="Helvetica" w:cs="Helvetica"/>
          <w:b/>
          <w:bCs/>
          <w:sz w:val="20"/>
          <w:szCs w:val="20"/>
        </w:rPr>
        <w:t xml:space="preserve"> </w:t>
      </w:r>
      <w:r w:rsidR="00A42FD8" w:rsidRPr="002C2CDE">
        <w:rPr>
          <w:rFonts w:ascii="Helvetica" w:eastAsia="Times New Roman" w:hAnsi="Helvetica" w:cs="Helvetica"/>
          <w:b/>
          <w:bCs/>
          <w:sz w:val="20"/>
          <w:szCs w:val="20"/>
        </w:rPr>
        <w:br/>
      </w:r>
    </w:p>
    <w:p w14:paraId="55DC05E3" w14:textId="6F984507" w:rsidR="002F164B" w:rsidRPr="008F17B8" w:rsidRDefault="004A0500" w:rsidP="002F164B">
      <w:pPr>
        <w:jc w:val="center"/>
        <w:rPr>
          <w:rFonts w:ascii="Arial" w:eastAsia="Times New Roman" w:hAnsi="Arial" w:cs="Arial"/>
          <w:b/>
          <w:sz w:val="24"/>
          <w:szCs w:val="24"/>
          <w:u w:val="single"/>
        </w:rPr>
      </w:pPr>
      <w:r w:rsidRPr="008F17B8">
        <w:rPr>
          <w:rFonts w:ascii="Arial" w:eastAsia="Times New Roman" w:hAnsi="Arial" w:cs="Arial"/>
          <w:b/>
          <w:sz w:val="24"/>
          <w:szCs w:val="24"/>
          <w:u w:val="single"/>
        </w:rPr>
        <w:t>T</w:t>
      </w:r>
      <w:r w:rsidR="002F164B" w:rsidRPr="008F17B8">
        <w:rPr>
          <w:rFonts w:ascii="Arial" w:eastAsia="Times New Roman" w:hAnsi="Arial" w:cs="Arial"/>
          <w:b/>
          <w:sz w:val="24"/>
          <w:szCs w:val="24"/>
          <w:u w:val="single"/>
        </w:rPr>
        <w:t xml:space="preserve">hrive Senior Living </w:t>
      </w:r>
      <w:r w:rsidR="00835B57" w:rsidRPr="008F17B8">
        <w:rPr>
          <w:rFonts w:ascii="Arial" w:eastAsia="Times New Roman" w:hAnsi="Arial" w:cs="Arial"/>
          <w:b/>
          <w:sz w:val="24"/>
          <w:szCs w:val="24"/>
          <w:u w:val="single"/>
        </w:rPr>
        <w:t xml:space="preserve">announces opening </w:t>
      </w:r>
      <w:r w:rsidR="00477DCE">
        <w:rPr>
          <w:rFonts w:ascii="Arial" w:eastAsia="Times New Roman" w:hAnsi="Arial" w:cs="Arial"/>
          <w:b/>
          <w:sz w:val="24"/>
          <w:szCs w:val="24"/>
          <w:u w:val="single"/>
        </w:rPr>
        <w:t>of Thrive at Montvale Welcome Center</w:t>
      </w:r>
    </w:p>
    <w:p w14:paraId="71CD00BB" w14:textId="13C4EBEA" w:rsidR="00BA13BD" w:rsidRDefault="00F34EB6" w:rsidP="002F164B">
      <w:pPr>
        <w:jc w:val="center"/>
        <w:rPr>
          <w:rFonts w:ascii="Arial" w:eastAsia="Times New Roman" w:hAnsi="Arial" w:cs="Arial"/>
          <w:bCs/>
          <w:i/>
          <w:iCs/>
          <w:sz w:val="20"/>
          <w:szCs w:val="20"/>
        </w:rPr>
      </w:pPr>
      <w:r w:rsidRPr="008F17B8">
        <w:rPr>
          <w:rFonts w:ascii="Arial" w:eastAsia="Times New Roman" w:hAnsi="Arial" w:cs="Arial"/>
          <w:bCs/>
          <w:i/>
          <w:iCs/>
          <w:sz w:val="20"/>
          <w:szCs w:val="20"/>
        </w:rPr>
        <w:t>Thrive</w:t>
      </w:r>
      <w:r w:rsidR="00477DCE">
        <w:rPr>
          <w:rFonts w:ascii="Arial" w:eastAsia="Times New Roman" w:hAnsi="Arial" w:cs="Arial"/>
          <w:bCs/>
          <w:i/>
          <w:iCs/>
          <w:sz w:val="20"/>
          <w:szCs w:val="20"/>
        </w:rPr>
        <w:t>’s</w:t>
      </w:r>
      <w:r w:rsidR="00FF461C">
        <w:rPr>
          <w:rFonts w:ascii="Arial" w:eastAsia="Times New Roman" w:hAnsi="Arial" w:cs="Arial"/>
          <w:bCs/>
          <w:i/>
          <w:iCs/>
          <w:sz w:val="20"/>
          <w:szCs w:val="20"/>
        </w:rPr>
        <w:t xml:space="preserve"> </w:t>
      </w:r>
      <w:r w:rsidR="00C46686">
        <w:rPr>
          <w:rFonts w:ascii="Arial" w:eastAsia="Times New Roman" w:hAnsi="Arial" w:cs="Arial"/>
          <w:bCs/>
          <w:i/>
          <w:iCs/>
          <w:sz w:val="20"/>
          <w:szCs w:val="20"/>
        </w:rPr>
        <w:t>‘</w:t>
      </w:r>
      <w:r w:rsidR="00346532">
        <w:rPr>
          <w:rFonts w:ascii="Arial" w:eastAsia="Times New Roman" w:hAnsi="Arial" w:cs="Arial"/>
          <w:bCs/>
          <w:i/>
          <w:iCs/>
          <w:sz w:val="20"/>
          <w:szCs w:val="20"/>
        </w:rPr>
        <w:t>unbundled</w:t>
      </w:r>
      <w:r w:rsidR="00C46686">
        <w:rPr>
          <w:rFonts w:ascii="Arial" w:eastAsia="Times New Roman" w:hAnsi="Arial" w:cs="Arial"/>
          <w:bCs/>
          <w:i/>
          <w:iCs/>
          <w:sz w:val="20"/>
          <w:szCs w:val="20"/>
        </w:rPr>
        <w:t>’</w:t>
      </w:r>
      <w:r w:rsidR="00346532">
        <w:rPr>
          <w:rFonts w:ascii="Arial" w:eastAsia="Times New Roman" w:hAnsi="Arial" w:cs="Arial"/>
          <w:bCs/>
          <w:i/>
          <w:iCs/>
          <w:sz w:val="20"/>
          <w:szCs w:val="20"/>
        </w:rPr>
        <w:t xml:space="preserve"> </w:t>
      </w:r>
      <w:r w:rsidR="00477DCE">
        <w:rPr>
          <w:rFonts w:ascii="Arial" w:eastAsia="Times New Roman" w:hAnsi="Arial" w:cs="Arial"/>
          <w:bCs/>
          <w:i/>
          <w:iCs/>
          <w:sz w:val="20"/>
          <w:szCs w:val="20"/>
        </w:rPr>
        <w:t xml:space="preserve">senior living community to feature </w:t>
      </w:r>
      <w:r w:rsidR="00BA13BD">
        <w:rPr>
          <w:rFonts w:ascii="Arial" w:eastAsia="Times New Roman" w:hAnsi="Arial" w:cs="Arial"/>
          <w:bCs/>
          <w:i/>
          <w:iCs/>
          <w:sz w:val="20"/>
          <w:szCs w:val="20"/>
        </w:rPr>
        <w:t xml:space="preserve">neighborhood </w:t>
      </w:r>
      <w:r w:rsidR="00477DCE">
        <w:rPr>
          <w:rFonts w:ascii="Arial" w:eastAsia="Times New Roman" w:hAnsi="Arial" w:cs="Arial"/>
          <w:bCs/>
          <w:i/>
          <w:iCs/>
          <w:sz w:val="20"/>
          <w:szCs w:val="20"/>
        </w:rPr>
        <w:t xml:space="preserve">coffee house, </w:t>
      </w:r>
    </w:p>
    <w:p w14:paraId="74DACAA6" w14:textId="5441D311" w:rsidR="00A42FD8" w:rsidRPr="00E759C5" w:rsidRDefault="00D00A93" w:rsidP="002F164B">
      <w:pPr>
        <w:jc w:val="center"/>
        <w:rPr>
          <w:rFonts w:ascii="Arial" w:eastAsia="Times New Roman" w:hAnsi="Arial" w:cs="Arial"/>
          <w:bCs/>
          <w:i/>
          <w:iCs/>
          <w:sz w:val="20"/>
          <w:szCs w:val="20"/>
        </w:rPr>
      </w:pPr>
      <w:r w:rsidRPr="008F17B8">
        <w:rPr>
          <w:rFonts w:ascii="Arial" w:eastAsia="Times New Roman" w:hAnsi="Arial" w:cs="Arial"/>
          <w:bCs/>
          <w:i/>
          <w:iCs/>
          <w:sz w:val="20"/>
          <w:szCs w:val="20"/>
        </w:rPr>
        <w:t>COVID-19 conscious design,</w:t>
      </w:r>
      <w:r w:rsidR="00E53EB6">
        <w:rPr>
          <w:rFonts w:ascii="Arial" w:eastAsia="Times New Roman" w:hAnsi="Arial" w:cs="Arial"/>
          <w:bCs/>
          <w:i/>
          <w:iCs/>
          <w:sz w:val="20"/>
          <w:szCs w:val="20"/>
        </w:rPr>
        <w:t xml:space="preserve"> </w:t>
      </w:r>
      <w:r w:rsidR="00E759C5" w:rsidRPr="008F17B8">
        <w:rPr>
          <w:rFonts w:ascii="Arial" w:eastAsia="Times New Roman" w:hAnsi="Arial" w:cs="Arial"/>
          <w:bCs/>
          <w:i/>
          <w:iCs/>
          <w:sz w:val="20"/>
          <w:szCs w:val="20"/>
        </w:rPr>
        <w:t xml:space="preserve">extensive greenspace, </w:t>
      </w:r>
      <w:r w:rsidR="00346532">
        <w:rPr>
          <w:rFonts w:ascii="Arial" w:eastAsia="Times New Roman" w:hAnsi="Arial" w:cs="Arial"/>
          <w:bCs/>
          <w:i/>
          <w:iCs/>
          <w:sz w:val="20"/>
          <w:szCs w:val="20"/>
        </w:rPr>
        <w:t>athlete center</w:t>
      </w:r>
      <w:r w:rsidR="00715D01">
        <w:rPr>
          <w:rFonts w:ascii="Arial" w:eastAsia="Times New Roman" w:hAnsi="Arial" w:cs="Arial"/>
          <w:bCs/>
          <w:i/>
          <w:iCs/>
          <w:sz w:val="20"/>
          <w:szCs w:val="20"/>
        </w:rPr>
        <w:t xml:space="preserve"> and</w:t>
      </w:r>
      <w:r w:rsidR="00E759C5" w:rsidRPr="008F17B8">
        <w:rPr>
          <w:rFonts w:ascii="Arial" w:eastAsia="Times New Roman" w:hAnsi="Arial" w:cs="Arial"/>
          <w:bCs/>
          <w:i/>
          <w:iCs/>
          <w:sz w:val="20"/>
          <w:szCs w:val="20"/>
        </w:rPr>
        <w:t xml:space="preserve"> wine lockers a</w:t>
      </w:r>
      <w:r w:rsidR="00715D01">
        <w:rPr>
          <w:rFonts w:ascii="Arial" w:eastAsia="Times New Roman" w:hAnsi="Arial" w:cs="Arial"/>
          <w:bCs/>
          <w:i/>
          <w:iCs/>
          <w:sz w:val="20"/>
          <w:szCs w:val="20"/>
        </w:rPr>
        <w:t>mong amenities</w:t>
      </w:r>
      <w:r w:rsidR="00F34EB6" w:rsidRPr="00E759C5">
        <w:rPr>
          <w:rFonts w:ascii="Arial" w:eastAsia="Times New Roman" w:hAnsi="Arial" w:cs="Arial"/>
          <w:bCs/>
          <w:i/>
          <w:iCs/>
          <w:sz w:val="20"/>
          <w:szCs w:val="20"/>
        </w:rPr>
        <w:t xml:space="preserve"> </w:t>
      </w:r>
    </w:p>
    <w:p w14:paraId="089D45CF" w14:textId="77777777" w:rsidR="004A0500" w:rsidRPr="00150514" w:rsidRDefault="004A0500" w:rsidP="004A0500">
      <w:pPr>
        <w:rPr>
          <w:rFonts w:ascii="Helvetica" w:eastAsia="Times New Roman" w:hAnsi="Helvetica" w:cs="Helvetica"/>
          <w:sz w:val="18"/>
          <w:szCs w:val="18"/>
        </w:rPr>
      </w:pPr>
      <w:r w:rsidRPr="00150514">
        <w:rPr>
          <w:rFonts w:ascii="Helvetica" w:eastAsia="Times New Roman" w:hAnsi="Helvetica" w:cs="Helvetica"/>
          <w:sz w:val="18"/>
          <w:szCs w:val="18"/>
        </w:rPr>
        <w:t> </w:t>
      </w:r>
    </w:p>
    <w:p w14:paraId="337B8F58" w14:textId="750EEAE6" w:rsidR="005748BE" w:rsidRDefault="00E759C5" w:rsidP="00F34EB6">
      <w:pPr>
        <w:rPr>
          <w:rFonts w:ascii="Arial" w:hAnsi="Arial" w:cs="Arial"/>
          <w:sz w:val="20"/>
          <w:szCs w:val="20"/>
        </w:rPr>
      </w:pPr>
      <w:r>
        <w:rPr>
          <w:rFonts w:ascii="Arial" w:hAnsi="Arial" w:cs="Arial"/>
          <w:b/>
          <w:bCs/>
          <w:sz w:val="20"/>
          <w:szCs w:val="20"/>
        </w:rPr>
        <w:t>ATLANTA</w:t>
      </w:r>
      <w:r w:rsidR="00A42FD8" w:rsidRPr="002C2CDE">
        <w:rPr>
          <w:rFonts w:ascii="Arial" w:hAnsi="Arial" w:cs="Arial"/>
          <w:b/>
          <w:bCs/>
          <w:sz w:val="20"/>
          <w:szCs w:val="20"/>
        </w:rPr>
        <w:t xml:space="preserve"> (</w:t>
      </w:r>
      <w:r w:rsidR="0098300B">
        <w:rPr>
          <w:rFonts w:ascii="Arial" w:hAnsi="Arial" w:cs="Arial"/>
          <w:b/>
          <w:bCs/>
          <w:sz w:val="20"/>
          <w:szCs w:val="20"/>
        </w:rPr>
        <w:t>April</w:t>
      </w:r>
      <w:r w:rsidR="00390DB3">
        <w:rPr>
          <w:rFonts w:ascii="Arial" w:hAnsi="Arial" w:cs="Arial"/>
          <w:b/>
          <w:bCs/>
          <w:sz w:val="20"/>
          <w:szCs w:val="20"/>
        </w:rPr>
        <w:t xml:space="preserve"> </w:t>
      </w:r>
      <w:r w:rsidR="0098300B">
        <w:rPr>
          <w:rFonts w:ascii="Arial" w:hAnsi="Arial" w:cs="Arial"/>
          <w:b/>
          <w:bCs/>
          <w:sz w:val="20"/>
          <w:szCs w:val="20"/>
        </w:rPr>
        <w:t>14</w:t>
      </w:r>
      <w:r>
        <w:rPr>
          <w:rFonts w:ascii="Arial" w:hAnsi="Arial" w:cs="Arial"/>
          <w:b/>
          <w:bCs/>
          <w:sz w:val="20"/>
          <w:szCs w:val="20"/>
        </w:rPr>
        <w:t>,</w:t>
      </w:r>
      <w:r w:rsidR="00A42FD8" w:rsidRPr="002C2CDE">
        <w:rPr>
          <w:rFonts w:ascii="Arial" w:hAnsi="Arial" w:cs="Arial"/>
          <w:b/>
          <w:bCs/>
          <w:sz w:val="20"/>
          <w:szCs w:val="20"/>
        </w:rPr>
        <w:t xml:space="preserve"> 20</w:t>
      </w:r>
      <w:r w:rsidR="00390DB3">
        <w:rPr>
          <w:rFonts w:ascii="Arial" w:hAnsi="Arial" w:cs="Arial"/>
          <w:b/>
          <w:bCs/>
          <w:sz w:val="20"/>
          <w:szCs w:val="20"/>
        </w:rPr>
        <w:t>21</w:t>
      </w:r>
      <w:r w:rsidR="00A42FD8" w:rsidRPr="002C2CDE">
        <w:rPr>
          <w:rFonts w:ascii="Arial" w:hAnsi="Arial" w:cs="Arial"/>
          <w:b/>
          <w:bCs/>
          <w:sz w:val="20"/>
          <w:szCs w:val="20"/>
        </w:rPr>
        <w:t xml:space="preserve">) </w:t>
      </w:r>
      <w:r w:rsidR="002C2CDE" w:rsidRPr="002C2CDE">
        <w:rPr>
          <w:rFonts w:ascii="Arial" w:hAnsi="Arial" w:cs="Arial"/>
          <w:b/>
          <w:bCs/>
          <w:sz w:val="20"/>
          <w:szCs w:val="20"/>
        </w:rPr>
        <w:t>–</w:t>
      </w:r>
      <w:r w:rsidR="00851514" w:rsidRPr="002C2CDE">
        <w:rPr>
          <w:rFonts w:ascii="Arial" w:hAnsi="Arial" w:cs="Arial"/>
          <w:sz w:val="20"/>
          <w:szCs w:val="20"/>
        </w:rPr>
        <w:t xml:space="preserve"> </w:t>
      </w:r>
      <w:r w:rsidR="00D355F2">
        <w:rPr>
          <w:rFonts w:ascii="Arial" w:hAnsi="Arial" w:cs="Arial"/>
          <w:sz w:val="20"/>
          <w:szCs w:val="20"/>
        </w:rPr>
        <w:t xml:space="preserve">True to its commitment </w:t>
      </w:r>
      <w:r w:rsidR="00346532">
        <w:rPr>
          <w:rFonts w:ascii="Arial" w:hAnsi="Arial" w:cs="Arial"/>
          <w:sz w:val="20"/>
          <w:szCs w:val="20"/>
        </w:rPr>
        <w:t xml:space="preserve">to </w:t>
      </w:r>
      <w:r w:rsidR="00D355F2">
        <w:rPr>
          <w:rFonts w:ascii="Arial" w:hAnsi="Arial" w:cs="Arial"/>
          <w:sz w:val="20"/>
          <w:szCs w:val="20"/>
        </w:rPr>
        <w:t xml:space="preserve">providing more human-centric, social communities, </w:t>
      </w:r>
      <w:r w:rsidR="00D355F2" w:rsidRPr="00D355F2">
        <w:rPr>
          <w:rFonts w:ascii="Arial" w:hAnsi="Arial" w:cs="Arial"/>
          <w:b/>
          <w:bCs/>
          <w:sz w:val="20"/>
          <w:szCs w:val="20"/>
        </w:rPr>
        <w:t>Thrive Senior Living</w:t>
      </w:r>
      <w:r w:rsidR="00D355F2">
        <w:rPr>
          <w:rFonts w:ascii="Arial" w:hAnsi="Arial" w:cs="Arial"/>
          <w:b/>
          <w:bCs/>
          <w:sz w:val="20"/>
          <w:szCs w:val="20"/>
        </w:rPr>
        <w:t xml:space="preserve"> </w:t>
      </w:r>
      <w:r w:rsidR="00D355F2">
        <w:rPr>
          <w:rFonts w:ascii="Arial" w:hAnsi="Arial" w:cs="Arial"/>
          <w:sz w:val="20"/>
          <w:szCs w:val="20"/>
        </w:rPr>
        <w:t xml:space="preserve">continues </w:t>
      </w:r>
      <w:r w:rsidR="003540D5">
        <w:rPr>
          <w:rFonts w:ascii="Arial" w:hAnsi="Arial" w:cs="Arial"/>
          <w:sz w:val="20"/>
          <w:szCs w:val="20"/>
        </w:rPr>
        <w:t xml:space="preserve">the </w:t>
      </w:r>
      <w:r w:rsidR="00477DCE">
        <w:rPr>
          <w:rFonts w:ascii="Arial" w:hAnsi="Arial" w:cs="Arial"/>
          <w:sz w:val="20"/>
          <w:szCs w:val="20"/>
        </w:rPr>
        <w:t xml:space="preserve">construction of </w:t>
      </w:r>
      <w:r w:rsidR="00D355F2">
        <w:rPr>
          <w:rFonts w:ascii="Arial" w:hAnsi="Arial" w:cs="Arial"/>
          <w:sz w:val="20"/>
          <w:szCs w:val="20"/>
        </w:rPr>
        <w:t>Thrive at Montvale, located in</w:t>
      </w:r>
      <w:r w:rsidR="00BA13BD">
        <w:rPr>
          <w:rFonts w:ascii="Arial" w:hAnsi="Arial" w:cs="Arial"/>
          <w:sz w:val="20"/>
          <w:szCs w:val="20"/>
        </w:rPr>
        <w:t xml:space="preserve"> the</w:t>
      </w:r>
      <w:r w:rsidR="00D355F2">
        <w:rPr>
          <w:rFonts w:ascii="Arial" w:hAnsi="Arial" w:cs="Arial"/>
          <w:sz w:val="20"/>
          <w:szCs w:val="20"/>
        </w:rPr>
        <w:t xml:space="preserve"> </w:t>
      </w:r>
      <w:r w:rsidR="00346532">
        <w:rPr>
          <w:rFonts w:ascii="Arial" w:hAnsi="Arial" w:cs="Arial"/>
          <w:sz w:val="20"/>
          <w:szCs w:val="20"/>
        </w:rPr>
        <w:t xml:space="preserve">DePiero’s Farm </w:t>
      </w:r>
      <w:r w:rsidR="009A2280">
        <w:rPr>
          <w:rFonts w:ascii="Arial" w:hAnsi="Arial" w:cs="Arial"/>
          <w:sz w:val="20"/>
          <w:szCs w:val="20"/>
        </w:rPr>
        <w:t xml:space="preserve">neighborhood of </w:t>
      </w:r>
      <w:r w:rsidR="00D355F2">
        <w:rPr>
          <w:rFonts w:ascii="Arial" w:hAnsi="Arial" w:cs="Arial"/>
          <w:sz w:val="20"/>
          <w:szCs w:val="20"/>
        </w:rPr>
        <w:t xml:space="preserve">Montvale, New Jersey. </w:t>
      </w:r>
      <w:r w:rsidR="009639CA">
        <w:rPr>
          <w:rFonts w:ascii="Arial" w:hAnsi="Arial" w:cs="Arial"/>
          <w:sz w:val="20"/>
          <w:szCs w:val="20"/>
        </w:rPr>
        <w:t xml:space="preserve">A </w:t>
      </w:r>
      <w:r w:rsidR="00BA13BD">
        <w:rPr>
          <w:rFonts w:ascii="Arial" w:hAnsi="Arial" w:cs="Arial"/>
          <w:sz w:val="20"/>
          <w:szCs w:val="20"/>
        </w:rPr>
        <w:t>W</w:t>
      </w:r>
      <w:r w:rsidR="00D355F2">
        <w:rPr>
          <w:rFonts w:ascii="Arial" w:hAnsi="Arial" w:cs="Arial"/>
          <w:sz w:val="20"/>
          <w:szCs w:val="20"/>
        </w:rPr>
        <w:t>elcome</w:t>
      </w:r>
      <w:r w:rsidR="00BA13BD">
        <w:rPr>
          <w:rFonts w:ascii="Arial" w:hAnsi="Arial" w:cs="Arial"/>
          <w:sz w:val="20"/>
          <w:szCs w:val="20"/>
        </w:rPr>
        <w:t xml:space="preserve"> C</w:t>
      </w:r>
      <w:r w:rsidR="00D355F2">
        <w:rPr>
          <w:rFonts w:ascii="Arial" w:hAnsi="Arial" w:cs="Arial"/>
          <w:sz w:val="20"/>
          <w:szCs w:val="20"/>
        </w:rPr>
        <w:t>enter</w:t>
      </w:r>
      <w:r w:rsidR="009639CA">
        <w:rPr>
          <w:rFonts w:ascii="Arial" w:hAnsi="Arial" w:cs="Arial"/>
          <w:sz w:val="20"/>
          <w:szCs w:val="20"/>
        </w:rPr>
        <w:t xml:space="preserve"> is</w:t>
      </w:r>
      <w:r w:rsidR="00346532">
        <w:rPr>
          <w:rFonts w:ascii="Arial" w:hAnsi="Arial" w:cs="Arial"/>
          <w:sz w:val="20"/>
          <w:szCs w:val="20"/>
        </w:rPr>
        <w:t xml:space="preserve"> </w:t>
      </w:r>
      <w:r w:rsidR="009639CA">
        <w:rPr>
          <w:rFonts w:ascii="Arial" w:hAnsi="Arial" w:cs="Arial"/>
          <w:sz w:val="20"/>
          <w:szCs w:val="20"/>
        </w:rPr>
        <w:t>now open</w:t>
      </w:r>
      <w:r w:rsidR="005748BE">
        <w:rPr>
          <w:rFonts w:ascii="Arial" w:hAnsi="Arial" w:cs="Arial"/>
          <w:sz w:val="20"/>
          <w:szCs w:val="20"/>
        </w:rPr>
        <w:t xml:space="preserve"> </w:t>
      </w:r>
      <w:r w:rsidR="00346532">
        <w:rPr>
          <w:rFonts w:ascii="Arial" w:hAnsi="Arial" w:cs="Arial"/>
          <w:sz w:val="20"/>
          <w:szCs w:val="20"/>
        </w:rPr>
        <w:t xml:space="preserve">at 295 W. Grand Avenue </w:t>
      </w:r>
      <w:r w:rsidR="005748BE">
        <w:rPr>
          <w:rFonts w:ascii="Arial" w:hAnsi="Arial" w:cs="Arial"/>
          <w:sz w:val="20"/>
          <w:szCs w:val="20"/>
        </w:rPr>
        <w:t xml:space="preserve">for prospective </w:t>
      </w:r>
      <w:r w:rsidR="00BA13BD">
        <w:rPr>
          <w:rFonts w:ascii="Arial" w:hAnsi="Arial" w:cs="Arial"/>
          <w:sz w:val="20"/>
          <w:szCs w:val="20"/>
        </w:rPr>
        <w:t xml:space="preserve">families and </w:t>
      </w:r>
      <w:r w:rsidR="00346532">
        <w:rPr>
          <w:rFonts w:ascii="Arial" w:hAnsi="Arial" w:cs="Arial"/>
          <w:sz w:val="20"/>
          <w:szCs w:val="20"/>
        </w:rPr>
        <w:t xml:space="preserve">older adults </w:t>
      </w:r>
      <w:r w:rsidR="003540D5">
        <w:rPr>
          <w:rFonts w:ascii="Arial" w:hAnsi="Arial" w:cs="Arial"/>
          <w:sz w:val="20"/>
          <w:szCs w:val="20"/>
        </w:rPr>
        <w:t xml:space="preserve">seeking </w:t>
      </w:r>
      <w:r w:rsidR="005748BE">
        <w:rPr>
          <w:rFonts w:ascii="Arial" w:hAnsi="Arial" w:cs="Arial"/>
          <w:sz w:val="20"/>
          <w:szCs w:val="20"/>
        </w:rPr>
        <w:t>information</w:t>
      </w:r>
      <w:r w:rsidR="00D355F2">
        <w:rPr>
          <w:rFonts w:ascii="Arial" w:hAnsi="Arial" w:cs="Arial"/>
          <w:sz w:val="20"/>
          <w:szCs w:val="20"/>
        </w:rPr>
        <w:t xml:space="preserve"> </w:t>
      </w:r>
      <w:r w:rsidR="003540D5">
        <w:rPr>
          <w:rFonts w:ascii="Arial" w:hAnsi="Arial" w:cs="Arial"/>
          <w:sz w:val="20"/>
          <w:szCs w:val="20"/>
        </w:rPr>
        <w:t>about the community</w:t>
      </w:r>
      <w:r w:rsidR="005748BE">
        <w:rPr>
          <w:rFonts w:ascii="Arial" w:hAnsi="Arial" w:cs="Arial"/>
          <w:sz w:val="20"/>
          <w:szCs w:val="20"/>
        </w:rPr>
        <w:t>. The</w:t>
      </w:r>
      <w:r w:rsidR="00FF461C">
        <w:rPr>
          <w:rFonts w:ascii="Arial" w:hAnsi="Arial" w:cs="Arial"/>
          <w:sz w:val="20"/>
          <w:szCs w:val="20"/>
        </w:rPr>
        <w:t xml:space="preserve"> </w:t>
      </w:r>
      <w:r w:rsidR="005748BE">
        <w:rPr>
          <w:rFonts w:ascii="Arial" w:hAnsi="Arial" w:cs="Arial"/>
          <w:sz w:val="20"/>
          <w:szCs w:val="20"/>
        </w:rPr>
        <w:t>Thrive at Montvale Welcome Center is</w:t>
      </w:r>
      <w:r w:rsidR="00D355F2">
        <w:rPr>
          <w:rFonts w:ascii="Arial" w:hAnsi="Arial" w:cs="Arial"/>
          <w:sz w:val="20"/>
          <w:szCs w:val="20"/>
        </w:rPr>
        <w:t xml:space="preserve"> currently </w:t>
      </w:r>
      <w:r w:rsidR="005748BE">
        <w:rPr>
          <w:rFonts w:ascii="Arial" w:hAnsi="Arial" w:cs="Arial"/>
          <w:sz w:val="20"/>
          <w:szCs w:val="20"/>
        </w:rPr>
        <w:t>open for</w:t>
      </w:r>
      <w:r w:rsidR="00715D01">
        <w:rPr>
          <w:rFonts w:ascii="Arial" w:hAnsi="Arial" w:cs="Arial"/>
          <w:sz w:val="20"/>
          <w:szCs w:val="20"/>
        </w:rPr>
        <w:t xml:space="preserve"> </w:t>
      </w:r>
      <w:r w:rsidR="0098300B">
        <w:rPr>
          <w:rFonts w:ascii="Arial" w:hAnsi="Arial" w:cs="Arial"/>
          <w:sz w:val="20"/>
          <w:szCs w:val="20"/>
        </w:rPr>
        <w:t xml:space="preserve">walk-ins and </w:t>
      </w:r>
      <w:r w:rsidR="005748BE">
        <w:rPr>
          <w:rFonts w:ascii="Arial" w:hAnsi="Arial" w:cs="Arial"/>
          <w:sz w:val="20"/>
          <w:szCs w:val="20"/>
        </w:rPr>
        <w:t>in-person appointments as well as virtual tours</w:t>
      </w:r>
      <w:r w:rsidR="00D355F2">
        <w:rPr>
          <w:rFonts w:ascii="Arial" w:hAnsi="Arial" w:cs="Arial"/>
          <w:sz w:val="20"/>
          <w:szCs w:val="20"/>
        </w:rPr>
        <w:t xml:space="preserve"> for residents looking </w:t>
      </w:r>
      <w:r w:rsidR="00346532">
        <w:rPr>
          <w:rFonts w:ascii="Arial" w:hAnsi="Arial" w:cs="Arial"/>
          <w:sz w:val="20"/>
          <w:szCs w:val="20"/>
        </w:rPr>
        <w:t>to right</w:t>
      </w:r>
      <w:r w:rsidR="00FF461C">
        <w:rPr>
          <w:rFonts w:ascii="Arial" w:hAnsi="Arial" w:cs="Arial"/>
          <w:sz w:val="20"/>
          <w:szCs w:val="20"/>
        </w:rPr>
        <w:t>-</w:t>
      </w:r>
      <w:r w:rsidR="00346532">
        <w:rPr>
          <w:rFonts w:ascii="Arial" w:hAnsi="Arial" w:cs="Arial"/>
          <w:sz w:val="20"/>
          <w:szCs w:val="20"/>
        </w:rPr>
        <w:t xml:space="preserve">size their lives in </w:t>
      </w:r>
      <w:r w:rsidR="00FF461C">
        <w:rPr>
          <w:rFonts w:ascii="Arial" w:hAnsi="Arial" w:cs="Arial"/>
          <w:sz w:val="20"/>
          <w:szCs w:val="20"/>
        </w:rPr>
        <w:t xml:space="preserve">a </w:t>
      </w:r>
      <w:r w:rsidR="00346532">
        <w:rPr>
          <w:rFonts w:ascii="Arial" w:hAnsi="Arial" w:cs="Arial"/>
          <w:sz w:val="20"/>
          <w:szCs w:val="20"/>
        </w:rPr>
        <w:t>custom</w:t>
      </w:r>
      <w:r w:rsidR="00FF461C">
        <w:rPr>
          <w:rFonts w:ascii="Arial" w:hAnsi="Arial" w:cs="Arial"/>
          <w:sz w:val="20"/>
          <w:szCs w:val="20"/>
        </w:rPr>
        <w:t>-</w:t>
      </w:r>
      <w:r w:rsidR="00346532">
        <w:rPr>
          <w:rFonts w:ascii="Arial" w:hAnsi="Arial" w:cs="Arial"/>
          <w:sz w:val="20"/>
          <w:szCs w:val="20"/>
        </w:rPr>
        <w:t>constructed experience that honors Montvale’s local histor</w:t>
      </w:r>
      <w:r w:rsidR="00346532" w:rsidRPr="0098300B">
        <w:rPr>
          <w:rFonts w:ascii="Arial" w:hAnsi="Arial" w:cs="Arial"/>
          <w:sz w:val="20"/>
          <w:szCs w:val="20"/>
        </w:rPr>
        <w:t>y</w:t>
      </w:r>
      <w:r w:rsidR="005748BE" w:rsidRPr="0098300B">
        <w:rPr>
          <w:rFonts w:ascii="Arial" w:hAnsi="Arial" w:cs="Arial"/>
          <w:sz w:val="20"/>
          <w:szCs w:val="20"/>
        </w:rPr>
        <w:t>.</w:t>
      </w:r>
      <w:r w:rsidR="0098300B">
        <w:rPr>
          <w:rFonts w:ascii="Arial" w:hAnsi="Arial" w:cs="Arial"/>
          <w:sz w:val="20"/>
          <w:szCs w:val="20"/>
        </w:rPr>
        <w:t xml:space="preserve"> </w:t>
      </w:r>
      <w:r w:rsidR="00D355F2">
        <w:rPr>
          <w:rFonts w:ascii="Arial" w:hAnsi="Arial" w:cs="Arial"/>
          <w:sz w:val="20"/>
          <w:szCs w:val="20"/>
        </w:rPr>
        <w:t xml:space="preserve">This new </w:t>
      </w:r>
      <w:r w:rsidR="00BA13BD">
        <w:rPr>
          <w:rFonts w:ascii="Arial" w:hAnsi="Arial" w:cs="Arial"/>
          <w:sz w:val="20"/>
          <w:szCs w:val="20"/>
        </w:rPr>
        <w:t xml:space="preserve">Montvale </w:t>
      </w:r>
      <w:r w:rsidR="00D355F2">
        <w:rPr>
          <w:rFonts w:ascii="Arial" w:hAnsi="Arial" w:cs="Arial"/>
          <w:sz w:val="20"/>
          <w:szCs w:val="20"/>
        </w:rPr>
        <w:t xml:space="preserve">addition to the Thrive portfolio is slated to open in </w:t>
      </w:r>
      <w:r w:rsidR="00346532">
        <w:rPr>
          <w:rFonts w:ascii="Arial" w:hAnsi="Arial" w:cs="Arial"/>
          <w:sz w:val="20"/>
          <w:szCs w:val="20"/>
        </w:rPr>
        <w:t xml:space="preserve">early 2022 and </w:t>
      </w:r>
      <w:r w:rsidR="009A2280">
        <w:rPr>
          <w:rFonts w:ascii="Arial" w:hAnsi="Arial" w:cs="Arial"/>
          <w:sz w:val="20"/>
          <w:szCs w:val="20"/>
        </w:rPr>
        <w:t>follows r</w:t>
      </w:r>
      <w:r w:rsidR="00D355F2">
        <w:rPr>
          <w:rFonts w:ascii="Arial" w:hAnsi="Arial" w:cs="Arial"/>
          <w:sz w:val="20"/>
          <w:szCs w:val="20"/>
        </w:rPr>
        <w:t xml:space="preserve">ecent additions </w:t>
      </w:r>
      <w:r w:rsidR="009A2280">
        <w:rPr>
          <w:rFonts w:ascii="Arial" w:hAnsi="Arial" w:cs="Arial"/>
          <w:sz w:val="20"/>
          <w:szCs w:val="20"/>
        </w:rPr>
        <w:t>to the</w:t>
      </w:r>
      <w:r w:rsidR="00D355F2">
        <w:rPr>
          <w:rFonts w:ascii="Arial" w:hAnsi="Arial" w:cs="Arial"/>
          <w:sz w:val="20"/>
          <w:szCs w:val="20"/>
        </w:rPr>
        <w:t xml:space="preserve"> Thrive </w:t>
      </w:r>
      <w:r w:rsidR="00BA13BD">
        <w:rPr>
          <w:rFonts w:ascii="Arial" w:hAnsi="Arial" w:cs="Arial"/>
          <w:sz w:val="20"/>
          <w:szCs w:val="20"/>
        </w:rPr>
        <w:t>footprint</w:t>
      </w:r>
      <w:r w:rsidR="009A2280">
        <w:rPr>
          <w:rFonts w:ascii="Arial" w:hAnsi="Arial" w:cs="Arial"/>
          <w:sz w:val="20"/>
          <w:szCs w:val="20"/>
        </w:rPr>
        <w:t xml:space="preserve">, including Thrive </w:t>
      </w:r>
      <w:r w:rsidR="00D355F2">
        <w:rPr>
          <w:rFonts w:ascii="Arial" w:hAnsi="Arial" w:cs="Arial"/>
          <w:sz w:val="20"/>
          <w:szCs w:val="20"/>
        </w:rPr>
        <w:t xml:space="preserve">on Skidaway </w:t>
      </w:r>
      <w:r w:rsidR="00346532">
        <w:rPr>
          <w:rFonts w:ascii="Arial" w:hAnsi="Arial" w:cs="Arial"/>
          <w:sz w:val="20"/>
          <w:szCs w:val="20"/>
        </w:rPr>
        <w:t xml:space="preserve">Island </w:t>
      </w:r>
      <w:r w:rsidR="00D355F2">
        <w:rPr>
          <w:rFonts w:ascii="Arial" w:hAnsi="Arial" w:cs="Arial"/>
          <w:sz w:val="20"/>
          <w:szCs w:val="20"/>
        </w:rPr>
        <w:t xml:space="preserve">and </w:t>
      </w:r>
      <w:r w:rsidR="009A2280">
        <w:rPr>
          <w:rFonts w:ascii="Arial" w:hAnsi="Arial" w:cs="Arial"/>
          <w:sz w:val="20"/>
          <w:szCs w:val="20"/>
        </w:rPr>
        <w:t xml:space="preserve">the </w:t>
      </w:r>
      <w:r w:rsidR="00D355F2">
        <w:rPr>
          <w:rFonts w:ascii="Arial" w:hAnsi="Arial" w:cs="Arial"/>
          <w:sz w:val="20"/>
          <w:szCs w:val="20"/>
        </w:rPr>
        <w:t xml:space="preserve">redevelopment of The Social at Savannah, both located in Savannah, Georgia. </w:t>
      </w:r>
    </w:p>
    <w:p w14:paraId="3486D000" w14:textId="77777777" w:rsidR="003540D5" w:rsidRDefault="003540D5" w:rsidP="00F34EB6">
      <w:pPr>
        <w:rPr>
          <w:rFonts w:ascii="Arial" w:hAnsi="Arial" w:cs="Arial"/>
          <w:sz w:val="20"/>
          <w:szCs w:val="20"/>
        </w:rPr>
      </w:pPr>
    </w:p>
    <w:p w14:paraId="47B5940F" w14:textId="461FC7CE" w:rsidR="009639CA" w:rsidRDefault="008F17B8" w:rsidP="00F34EB6">
      <w:pPr>
        <w:rPr>
          <w:rFonts w:ascii="Arial" w:hAnsi="Arial" w:cs="Arial"/>
          <w:sz w:val="20"/>
          <w:szCs w:val="20"/>
        </w:rPr>
      </w:pPr>
      <w:r w:rsidRPr="00C46686">
        <w:rPr>
          <w:rFonts w:ascii="Arial" w:hAnsi="Arial" w:cs="Arial"/>
          <w:sz w:val="20"/>
          <w:szCs w:val="20"/>
        </w:rPr>
        <w:t>“</w:t>
      </w:r>
      <w:r w:rsidR="00EF34F6" w:rsidRPr="00C46686">
        <w:rPr>
          <w:rFonts w:ascii="Arial" w:hAnsi="Arial" w:cs="Arial"/>
          <w:sz w:val="20"/>
          <w:szCs w:val="20"/>
        </w:rPr>
        <w:t xml:space="preserve">Two </w:t>
      </w:r>
      <w:r w:rsidR="00346532" w:rsidRPr="00C46686">
        <w:rPr>
          <w:rFonts w:ascii="Arial" w:hAnsi="Arial" w:cs="Arial"/>
          <w:sz w:val="20"/>
          <w:szCs w:val="20"/>
        </w:rPr>
        <w:t xml:space="preserve">years </w:t>
      </w:r>
      <w:r w:rsidR="00EF34F6" w:rsidRPr="00C46686">
        <w:rPr>
          <w:rFonts w:ascii="Arial" w:hAnsi="Arial" w:cs="Arial"/>
          <w:sz w:val="20"/>
          <w:szCs w:val="20"/>
        </w:rPr>
        <w:t>ago,</w:t>
      </w:r>
      <w:r w:rsidR="00346532" w:rsidRPr="00C46686">
        <w:rPr>
          <w:rFonts w:ascii="Arial" w:hAnsi="Arial" w:cs="Arial"/>
          <w:sz w:val="20"/>
          <w:szCs w:val="20"/>
        </w:rPr>
        <w:t xml:space="preserve"> we held our first focus group in Montvale</w:t>
      </w:r>
      <w:r w:rsidR="007F5587" w:rsidRPr="00C46686">
        <w:rPr>
          <w:rFonts w:ascii="Arial" w:hAnsi="Arial" w:cs="Arial"/>
          <w:sz w:val="20"/>
          <w:szCs w:val="20"/>
        </w:rPr>
        <w:t xml:space="preserve"> with the intent</w:t>
      </w:r>
      <w:r w:rsidR="00FF461C">
        <w:rPr>
          <w:rFonts w:ascii="Arial" w:hAnsi="Arial" w:cs="Arial"/>
          <w:sz w:val="20"/>
          <w:szCs w:val="20"/>
        </w:rPr>
        <w:t xml:space="preserve"> to learn more </w:t>
      </w:r>
      <w:r w:rsidR="005D4DC5">
        <w:rPr>
          <w:rFonts w:ascii="Arial" w:hAnsi="Arial" w:cs="Arial"/>
          <w:sz w:val="20"/>
          <w:szCs w:val="20"/>
        </w:rPr>
        <w:t xml:space="preserve">about what the </w:t>
      </w:r>
      <w:r w:rsidR="00EA358F">
        <w:rPr>
          <w:rFonts w:ascii="Arial" w:hAnsi="Arial" w:cs="Arial"/>
          <w:sz w:val="20"/>
          <w:szCs w:val="20"/>
        </w:rPr>
        <w:t xml:space="preserve">Montvale </w:t>
      </w:r>
      <w:r w:rsidR="00C46686" w:rsidRPr="00C46686">
        <w:rPr>
          <w:rFonts w:ascii="Arial" w:hAnsi="Arial" w:cs="Arial"/>
          <w:sz w:val="20"/>
          <w:szCs w:val="20"/>
        </w:rPr>
        <w:t xml:space="preserve">community </w:t>
      </w:r>
      <w:r w:rsidR="007F5587" w:rsidRPr="00C46686">
        <w:rPr>
          <w:rFonts w:ascii="Arial" w:hAnsi="Arial" w:cs="Arial"/>
          <w:sz w:val="20"/>
          <w:szCs w:val="20"/>
        </w:rPr>
        <w:t>want</w:t>
      </w:r>
      <w:r w:rsidR="00C46686" w:rsidRPr="00C46686">
        <w:rPr>
          <w:rFonts w:ascii="Arial" w:hAnsi="Arial" w:cs="Arial"/>
          <w:sz w:val="20"/>
          <w:szCs w:val="20"/>
        </w:rPr>
        <w:t xml:space="preserve">ed to see in their brand-new Thrive community. Since then, </w:t>
      </w:r>
      <w:r w:rsidR="007F5587" w:rsidRPr="00C46686">
        <w:rPr>
          <w:rFonts w:ascii="Arial" w:hAnsi="Arial" w:cs="Arial"/>
          <w:sz w:val="20"/>
          <w:szCs w:val="20"/>
        </w:rPr>
        <w:t xml:space="preserve">we’ve </w:t>
      </w:r>
      <w:r w:rsidR="00346532" w:rsidRPr="00C46686">
        <w:rPr>
          <w:rFonts w:ascii="Arial" w:hAnsi="Arial" w:cs="Arial"/>
          <w:sz w:val="20"/>
          <w:szCs w:val="20"/>
        </w:rPr>
        <w:t>allow</w:t>
      </w:r>
      <w:r w:rsidR="007F5587" w:rsidRPr="00C46686">
        <w:rPr>
          <w:rFonts w:ascii="Arial" w:hAnsi="Arial" w:cs="Arial"/>
          <w:sz w:val="20"/>
          <w:szCs w:val="20"/>
        </w:rPr>
        <w:t>ed</w:t>
      </w:r>
      <w:r w:rsidR="00C46686" w:rsidRPr="00C46686">
        <w:rPr>
          <w:rFonts w:ascii="Arial" w:hAnsi="Arial" w:cs="Arial"/>
          <w:sz w:val="20"/>
          <w:szCs w:val="20"/>
        </w:rPr>
        <w:t xml:space="preserve"> locals </w:t>
      </w:r>
      <w:r w:rsidR="00FF461C">
        <w:rPr>
          <w:rFonts w:ascii="Arial" w:hAnsi="Arial" w:cs="Arial"/>
          <w:sz w:val="20"/>
          <w:szCs w:val="20"/>
        </w:rPr>
        <w:t xml:space="preserve">to </w:t>
      </w:r>
      <w:r w:rsidR="00346532" w:rsidRPr="00C46686">
        <w:rPr>
          <w:rFonts w:ascii="Arial" w:hAnsi="Arial" w:cs="Arial"/>
          <w:sz w:val="20"/>
          <w:szCs w:val="20"/>
        </w:rPr>
        <w:t xml:space="preserve">serve as the lead designers </w:t>
      </w:r>
      <w:r w:rsidR="007F5587" w:rsidRPr="00C46686">
        <w:rPr>
          <w:rFonts w:ascii="Arial" w:hAnsi="Arial" w:cs="Arial"/>
          <w:sz w:val="20"/>
          <w:szCs w:val="20"/>
        </w:rPr>
        <w:t>on everything from menus to architecture</w:t>
      </w:r>
      <w:r w:rsidR="001456D4">
        <w:rPr>
          <w:rFonts w:ascii="Arial" w:hAnsi="Arial" w:cs="Arial"/>
          <w:sz w:val="20"/>
          <w:szCs w:val="20"/>
        </w:rPr>
        <w:t xml:space="preserve"> </w:t>
      </w:r>
      <w:r w:rsidR="00715D01">
        <w:rPr>
          <w:rFonts w:ascii="Arial" w:hAnsi="Arial" w:cs="Arial"/>
          <w:sz w:val="20"/>
          <w:szCs w:val="20"/>
        </w:rPr>
        <w:t>to a</w:t>
      </w:r>
      <w:r w:rsidR="007F5587" w:rsidRPr="00C46686">
        <w:rPr>
          <w:rFonts w:ascii="Arial" w:hAnsi="Arial" w:cs="Arial"/>
          <w:sz w:val="20"/>
          <w:szCs w:val="20"/>
        </w:rPr>
        <w:t>menities</w:t>
      </w:r>
      <w:r w:rsidR="0061199B" w:rsidRPr="00C46686">
        <w:rPr>
          <w:rFonts w:ascii="Arial" w:hAnsi="Arial" w:cs="Arial"/>
          <w:sz w:val="20"/>
          <w:szCs w:val="20"/>
        </w:rPr>
        <w:t xml:space="preserve">,” </w:t>
      </w:r>
      <w:r w:rsidR="005748BE" w:rsidRPr="00C46686">
        <w:rPr>
          <w:rFonts w:ascii="Arial" w:hAnsi="Arial" w:cs="Arial"/>
          <w:sz w:val="20"/>
          <w:szCs w:val="20"/>
        </w:rPr>
        <w:t xml:space="preserve">explains </w:t>
      </w:r>
      <w:r w:rsidR="00715D01">
        <w:rPr>
          <w:rFonts w:ascii="Arial" w:hAnsi="Arial" w:cs="Arial"/>
          <w:sz w:val="20"/>
          <w:szCs w:val="20"/>
        </w:rPr>
        <w:t xml:space="preserve">Thrive Senior Living </w:t>
      </w:r>
      <w:r w:rsidR="005748BE" w:rsidRPr="00C46686">
        <w:rPr>
          <w:rFonts w:ascii="Arial" w:hAnsi="Arial" w:cs="Arial"/>
          <w:sz w:val="20"/>
          <w:szCs w:val="20"/>
        </w:rPr>
        <w:t>President</w:t>
      </w:r>
      <w:r w:rsidR="00715D01">
        <w:rPr>
          <w:rFonts w:ascii="Arial" w:hAnsi="Arial" w:cs="Arial"/>
          <w:sz w:val="20"/>
          <w:szCs w:val="20"/>
        </w:rPr>
        <w:t xml:space="preserve"> </w:t>
      </w:r>
      <w:r w:rsidR="009A2280" w:rsidRPr="00C46686">
        <w:rPr>
          <w:rFonts w:ascii="Arial" w:hAnsi="Arial" w:cs="Arial"/>
          <w:sz w:val="20"/>
          <w:szCs w:val="20"/>
        </w:rPr>
        <w:t>Les Strech</w:t>
      </w:r>
      <w:r w:rsidRPr="00C46686">
        <w:rPr>
          <w:rFonts w:ascii="Arial" w:hAnsi="Arial" w:cs="Arial"/>
          <w:sz w:val="20"/>
          <w:szCs w:val="20"/>
        </w:rPr>
        <w:t>. “</w:t>
      </w:r>
      <w:r w:rsidR="007F5587" w:rsidRPr="00C46686">
        <w:rPr>
          <w:rFonts w:ascii="Arial" w:hAnsi="Arial" w:cs="Arial"/>
          <w:sz w:val="20"/>
          <w:szCs w:val="20"/>
        </w:rPr>
        <w:t>The result</w:t>
      </w:r>
      <w:r w:rsidR="00C46686" w:rsidRPr="00C46686">
        <w:rPr>
          <w:rFonts w:ascii="Arial" w:hAnsi="Arial" w:cs="Arial"/>
          <w:sz w:val="20"/>
          <w:szCs w:val="20"/>
        </w:rPr>
        <w:t>? A</w:t>
      </w:r>
      <w:r w:rsidR="007F5587" w:rsidRPr="00C46686">
        <w:rPr>
          <w:rFonts w:ascii="Arial" w:hAnsi="Arial" w:cs="Arial"/>
          <w:sz w:val="20"/>
          <w:szCs w:val="20"/>
        </w:rPr>
        <w:t xml:space="preserve"> development </w:t>
      </w:r>
      <w:r w:rsidR="00CE2DC7">
        <w:rPr>
          <w:rFonts w:ascii="Arial" w:hAnsi="Arial" w:cs="Arial"/>
          <w:sz w:val="20"/>
          <w:szCs w:val="20"/>
        </w:rPr>
        <w:t xml:space="preserve">that </w:t>
      </w:r>
      <w:r w:rsidR="00EA358F">
        <w:rPr>
          <w:rFonts w:ascii="Arial" w:hAnsi="Arial" w:cs="Arial"/>
          <w:sz w:val="20"/>
          <w:szCs w:val="20"/>
        </w:rPr>
        <w:t>really honors local Bergen County tradition where</w:t>
      </w:r>
      <w:r w:rsidR="00CE2DC7" w:rsidRPr="00C46686">
        <w:rPr>
          <w:rFonts w:ascii="Arial" w:hAnsi="Arial" w:cs="Arial"/>
          <w:sz w:val="20"/>
          <w:szCs w:val="20"/>
        </w:rPr>
        <w:t xml:space="preserve"> </w:t>
      </w:r>
      <w:r w:rsidR="00EA358F">
        <w:rPr>
          <w:rFonts w:ascii="Arial" w:hAnsi="Arial" w:cs="Arial"/>
          <w:sz w:val="20"/>
          <w:szCs w:val="20"/>
        </w:rPr>
        <w:t xml:space="preserve">our </w:t>
      </w:r>
      <w:r w:rsidR="00CE2DC7">
        <w:rPr>
          <w:rFonts w:ascii="Arial" w:hAnsi="Arial" w:cs="Arial"/>
          <w:sz w:val="20"/>
          <w:szCs w:val="20"/>
        </w:rPr>
        <w:t xml:space="preserve">residents </w:t>
      </w:r>
      <w:r w:rsidR="00EA358F">
        <w:rPr>
          <w:rFonts w:ascii="Arial" w:hAnsi="Arial" w:cs="Arial"/>
          <w:sz w:val="20"/>
          <w:szCs w:val="20"/>
        </w:rPr>
        <w:t>will</w:t>
      </w:r>
      <w:r w:rsidR="00CE2DC7">
        <w:rPr>
          <w:rFonts w:ascii="Arial" w:hAnsi="Arial" w:cs="Arial"/>
          <w:sz w:val="20"/>
          <w:szCs w:val="20"/>
        </w:rPr>
        <w:t xml:space="preserve"> </w:t>
      </w:r>
      <w:r w:rsidR="00EA358F">
        <w:rPr>
          <w:rFonts w:ascii="Arial" w:hAnsi="Arial" w:cs="Arial"/>
          <w:sz w:val="20"/>
          <w:szCs w:val="20"/>
        </w:rPr>
        <w:t xml:space="preserve">end up </w:t>
      </w:r>
      <w:r w:rsidR="00CE2DC7">
        <w:rPr>
          <w:rFonts w:ascii="Arial" w:hAnsi="Arial" w:cs="Arial"/>
          <w:sz w:val="20"/>
          <w:szCs w:val="20"/>
        </w:rPr>
        <w:t>invit</w:t>
      </w:r>
      <w:r w:rsidR="00EA358F">
        <w:rPr>
          <w:rFonts w:ascii="Arial" w:hAnsi="Arial" w:cs="Arial"/>
          <w:sz w:val="20"/>
          <w:szCs w:val="20"/>
        </w:rPr>
        <w:t>ing</w:t>
      </w:r>
      <w:r w:rsidR="00CE2DC7">
        <w:rPr>
          <w:rFonts w:ascii="Arial" w:hAnsi="Arial" w:cs="Arial"/>
          <w:sz w:val="20"/>
          <w:szCs w:val="20"/>
        </w:rPr>
        <w:t xml:space="preserve"> their neighbors over with great pride</w:t>
      </w:r>
      <w:r w:rsidR="009639CA" w:rsidRPr="00C46686">
        <w:rPr>
          <w:rFonts w:ascii="Arial" w:hAnsi="Arial" w:cs="Arial"/>
          <w:sz w:val="20"/>
          <w:szCs w:val="20"/>
        </w:rPr>
        <w:t>.”</w:t>
      </w:r>
      <w:r w:rsidR="009639CA">
        <w:rPr>
          <w:rFonts w:ascii="Arial" w:hAnsi="Arial" w:cs="Arial"/>
          <w:sz w:val="20"/>
          <w:szCs w:val="20"/>
        </w:rPr>
        <w:t xml:space="preserve"> </w:t>
      </w:r>
    </w:p>
    <w:p w14:paraId="15495E10" w14:textId="77777777" w:rsidR="007F5587" w:rsidRDefault="007F5587" w:rsidP="00F34EB6">
      <w:pPr>
        <w:rPr>
          <w:rFonts w:ascii="Arial" w:hAnsi="Arial" w:cs="Arial"/>
          <w:sz w:val="20"/>
          <w:szCs w:val="20"/>
        </w:rPr>
      </w:pPr>
    </w:p>
    <w:p w14:paraId="73098480" w14:textId="577C6461" w:rsidR="00EA358F" w:rsidRDefault="008A73F0" w:rsidP="00F34EB6">
      <w:pPr>
        <w:rPr>
          <w:rFonts w:ascii="Arial" w:hAnsi="Arial" w:cs="Arial"/>
          <w:sz w:val="20"/>
          <w:szCs w:val="20"/>
        </w:rPr>
      </w:pPr>
      <w:r>
        <w:rPr>
          <w:rFonts w:ascii="Arial" w:hAnsi="Arial" w:cs="Arial"/>
          <w:sz w:val="20"/>
          <w:szCs w:val="20"/>
        </w:rPr>
        <w:t xml:space="preserve">Honoring Bergen County traditions, Thrive at Montvale will </w:t>
      </w:r>
      <w:r w:rsidR="009D24AF">
        <w:rPr>
          <w:rFonts w:ascii="Arial" w:hAnsi="Arial" w:cs="Arial"/>
          <w:sz w:val="20"/>
          <w:szCs w:val="20"/>
        </w:rPr>
        <w:t>boast</w:t>
      </w:r>
      <w:r w:rsidR="009639CA">
        <w:rPr>
          <w:rFonts w:ascii="Arial" w:hAnsi="Arial" w:cs="Arial"/>
          <w:sz w:val="20"/>
          <w:szCs w:val="20"/>
        </w:rPr>
        <w:t xml:space="preserve"> vaulted</w:t>
      </w:r>
      <w:r w:rsidR="00FC6C6D">
        <w:rPr>
          <w:rFonts w:ascii="Arial" w:hAnsi="Arial" w:cs="Arial"/>
          <w:sz w:val="20"/>
          <w:szCs w:val="20"/>
        </w:rPr>
        <w:t xml:space="preserve"> </w:t>
      </w:r>
      <w:r w:rsidR="009639CA">
        <w:rPr>
          <w:rFonts w:ascii="Arial" w:hAnsi="Arial" w:cs="Arial"/>
          <w:sz w:val="20"/>
          <w:szCs w:val="20"/>
        </w:rPr>
        <w:t xml:space="preserve">ceilings </w:t>
      </w:r>
      <w:r w:rsidR="00C4574A">
        <w:rPr>
          <w:rFonts w:ascii="Arial" w:hAnsi="Arial" w:cs="Arial"/>
          <w:sz w:val="20"/>
          <w:szCs w:val="20"/>
        </w:rPr>
        <w:t xml:space="preserve">with </w:t>
      </w:r>
      <w:r w:rsidR="009639CA">
        <w:rPr>
          <w:rFonts w:ascii="Arial" w:hAnsi="Arial" w:cs="Arial"/>
          <w:sz w:val="20"/>
          <w:szCs w:val="20"/>
        </w:rPr>
        <w:t>modern farmhouse finishes</w:t>
      </w:r>
      <w:r w:rsidR="00C4574A">
        <w:rPr>
          <w:rFonts w:ascii="Arial" w:hAnsi="Arial" w:cs="Arial"/>
          <w:sz w:val="20"/>
          <w:szCs w:val="20"/>
        </w:rPr>
        <w:t xml:space="preserve"> that blend iron</w:t>
      </w:r>
      <w:r w:rsidR="001456D4">
        <w:rPr>
          <w:rFonts w:ascii="Arial" w:hAnsi="Arial" w:cs="Arial"/>
          <w:sz w:val="20"/>
          <w:szCs w:val="20"/>
        </w:rPr>
        <w:t>,</w:t>
      </w:r>
      <w:r w:rsidR="00C4574A">
        <w:rPr>
          <w:rFonts w:ascii="Arial" w:hAnsi="Arial" w:cs="Arial"/>
          <w:sz w:val="20"/>
          <w:szCs w:val="20"/>
        </w:rPr>
        <w:t xml:space="preserve"> wood and deep</w:t>
      </w:r>
      <w:r w:rsidR="00EA358F">
        <w:rPr>
          <w:rFonts w:ascii="Arial" w:hAnsi="Arial" w:cs="Arial"/>
          <w:sz w:val="20"/>
          <w:szCs w:val="20"/>
        </w:rPr>
        <w:t>, rich</w:t>
      </w:r>
      <w:r w:rsidR="00C4574A">
        <w:rPr>
          <w:rFonts w:ascii="Arial" w:hAnsi="Arial" w:cs="Arial"/>
          <w:sz w:val="20"/>
          <w:szCs w:val="20"/>
        </w:rPr>
        <w:t xml:space="preserve"> colorings</w:t>
      </w:r>
      <w:r w:rsidR="00C36FCD">
        <w:rPr>
          <w:rFonts w:ascii="Arial" w:hAnsi="Arial" w:cs="Arial"/>
          <w:sz w:val="20"/>
          <w:szCs w:val="20"/>
        </w:rPr>
        <w:t xml:space="preserve">. </w:t>
      </w:r>
      <w:r w:rsidR="00CE2DC7">
        <w:rPr>
          <w:rFonts w:ascii="Arial" w:hAnsi="Arial" w:cs="Arial"/>
          <w:sz w:val="20"/>
          <w:szCs w:val="20"/>
        </w:rPr>
        <w:t>R</w:t>
      </w:r>
      <w:r w:rsidR="009D24AF">
        <w:rPr>
          <w:rFonts w:ascii="Arial" w:hAnsi="Arial" w:cs="Arial"/>
          <w:sz w:val="20"/>
          <w:szCs w:val="20"/>
        </w:rPr>
        <w:t>etreat-style apartment livin</w:t>
      </w:r>
      <w:r w:rsidR="00F4582B">
        <w:rPr>
          <w:rFonts w:ascii="Arial" w:hAnsi="Arial" w:cs="Arial"/>
          <w:sz w:val="20"/>
          <w:szCs w:val="20"/>
        </w:rPr>
        <w:t xml:space="preserve">g </w:t>
      </w:r>
      <w:r w:rsidR="00C46686">
        <w:rPr>
          <w:rFonts w:ascii="Arial" w:hAnsi="Arial" w:cs="Arial"/>
          <w:sz w:val="20"/>
          <w:szCs w:val="20"/>
        </w:rPr>
        <w:t>offers</w:t>
      </w:r>
      <w:r w:rsidR="00F4582B">
        <w:rPr>
          <w:rFonts w:ascii="Arial" w:hAnsi="Arial" w:cs="Arial"/>
          <w:sz w:val="20"/>
          <w:szCs w:val="20"/>
        </w:rPr>
        <w:t xml:space="preserve"> progressive </w:t>
      </w:r>
      <w:r>
        <w:rPr>
          <w:rFonts w:ascii="Arial" w:hAnsi="Arial" w:cs="Arial"/>
          <w:sz w:val="20"/>
          <w:szCs w:val="20"/>
        </w:rPr>
        <w:t>SmartSuite technology to</w:t>
      </w:r>
      <w:r w:rsidR="00F4582B">
        <w:rPr>
          <w:rFonts w:ascii="Arial" w:hAnsi="Arial" w:cs="Arial"/>
          <w:sz w:val="20"/>
          <w:szCs w:val="20"/>
        </w:rPr>
        <w:t xml:space="preserve"> </w:t>
      </w:r>
      <w:r w:rsidR="004040BE">
        <w:rPr>
          <w:rFonts w:ascii="Arial" w:hAnsi="Arial" w:cs="Arial"/>
          <w:sz w:val="20"/>
          <w:szCs w:val="20"/>
        </w:rPr>
        <w:t>allow</w:t>
      </w:r>
      <w:r>
        <w:rPr>
          <w:rFonts w:ascii="Arial" w:hAnsi="Arial" w:cs="Arial"/>
          <w:sz w:val="20"/>
          <w:szCs w:val="20"/>
        </w:rPr>
        <w:t>s</w:t>
      </w:r>
      <w:r w:rsidR="004040BE">
        <w:rPr>
          <w:rFonts w:ascii="Arial" w:hAnsi="Arial" w:cs="Arial"/>
          <w:sz w:val="20"/>
          <w:szCs w:val="20"/>
        </w:rPr>
        <w:t xml:space="preserve"> residents to control lighting, music and calendars from their smart devices</w:t>
      </w:r>
      <w:r w:rsidR="00C4574A">
        <w:rPr>
          <w:rFonts w:ascii="Arial" w:hAnsi="Arial" w:cs="Arial"/>
          <w:sz w:val="20"/>
          <w:szCs w:val="20"/>
        </w:rPr>
        <w:t>.</w:t>
      </w:r>
      <w:r w:rsidR="001456D4">
        <w:rPr>
          <w:rFonts w:ascii="Arial" w:hAnsi="Arial" w:cs="Arial"/>
          <w:sz w:val="20"/>
          <w:szCs w:val="20"/>
        </w:rPr>
        <w:t xml:space="preserve"> </w:t>
      </w:r>
      <w:r w:rsidR="00EA358F">
        <w:rPr>
          <w:rFonts w:ascii="Arial" w:hAnsi="Arial" w:cs="Arial"/>
          <w:sz w:val="20"/>
          <w:szCs w:val="20"/>
        </w:rPr>
        <w:t>Thrive at Montvale includes the Rock and Roll playground, a 1500 square foot earthen playscape built with boulders harvested from beneath the foundations of the building for the grandkids of residents to play on for hours.  Additionally, the Beauty and the Barber salon will offer clean shaves, and an Athlete Center will have daily group fitness classes that cater to all ages and abilities.</w:t>
      </w:r>
    </w:p>
    <w:p w14:paraId="31DB3D8B" w14:textId="77777777" w:rsidR="00EA358F" w:rsidRDefault="00EA358F" w:rsidP="00F34EB6">
      <w:pPr>
        <w:rPr>
          <w:rFonts w:ascii="Arial" w:hAnsi="Arial" w:cs="Arial"/>
          <w:sz w:val="20"/>
          <w:szCs w:val="20"/>
        </w:rPr>
      </w:pPr>
    </w:p>
    <w:p w14:paraId="1F0DA8D9" w14:textId="3B0E6854" w:rsidR="00BA13BD" w:rsidRDefault="00C4574A" w:rsidP="00F34EB6">
      <w:pPr>
        <w:rPr>
          <w:rFonts w:ascii="Arial" w:hAnsi="Arial" w:cs="Arial"/>
          <w:sz w:val="20"/>
          <w:szCs w:val="20"/>
        </w:rPr>
      </w:pPr>
      <w:r>
        <w:rPr>
          <w:rFonts w:ascii="Arial" w:hAnsi="Arial" w:cs="Arial"/>
          <w:sz w:val="20"/>
          <w:szCs w:val="20"/>
        </w:rPr>
        <w:t xml:space="preserve">The community </w:t>
      </w:r>
      <w:r w:rsidR="00CE2DC7">
        <w:rPr>
          <w:rFonts w:ascii="Arial" w:hAnsi="Arial" w:cs="Arial"/>
          <w:sz w:val="20"/>
          <w:szCs w:val="20"/>
        </w:rPr>
        <w:t>has nearly</w:t>
      </w:r>
      <w:r w:rsidR="00EA358F">
        <w:rPr>
          <w:rFonts w:ascii="Arial" w:hAnsi="Arial" w:cs="Arial"/>
          <w:sz w:val="20"/>
          <w:szCs w:val="20"/>
        </w:rPr>
        <w:t xml:space="preserve"> over 3 acres of walking paths outside its walls and almost </w:t>
      </w:r>
      <w:r w:rsidR="00CE2DC7">
        <w:rPr>
          <w:rFonts w:ascii="Arial" w:hAnsi="Arial" w:cs="Arial"/>
          <w:sz w:val="20"/>
          <w:szCs w:val="20"/>
        </w:rPr>
        <w:t>an acre of manicured outdoor space within its walls.</w:t>
      </w:r>
      <w:r>
        <w:rPr>
          <w:rFonts w:ascii="Arial" w:hAnsi="Arial" w:cs="Arial"/>
          <w:sz w:val="20"/>
          <w:szCs w:val="20"/>
        </w:rPr>
        <w:t xml:space="preserve"> </w:t>
      </w:r>
      <w:r w:rsidR="00CE2DC7">
        <w:rPr>
          <w:rFonts w:ascii="Arial" w:hAnsi="Arial" w:cs="Arial"/>
          <w:sz w:val="20"/>
          <w:szCs w:val="20"/>
        </w:rPr>
        <w:t xml:space="preserve"> Rather than being stuck circulating within hallways</w:t>
      </w:r>
      <w:r w:rsidR="00EA358F">
        <w:rPr>
          <w:rFonts w:ascii="Arial" w:hAnsi="Arial" w:cs="Arial"/>
          <w:sz w:val="20"/>
          <w:szCs w:val="20"/>
        </w:rPr>
        <w:t xml:space="preserve"> like traditional senior living</w:t>
      </w:r>
      <w:r w:rsidR="00CE2DC7">
        <w:rPr>
          <w:rFonts w:ascii="Arial" w:hAnsi="Arial" w:cs="Arial"/>
          <w:sz w:val="20"/>
          <w:szCs w:val="20"/>
        </w:rPr>
        <w:t xml:space="preserve">, residents have </w:t>
      </w:r>
      <w:r w:rsidR="008A73F0">
        <w:rPr>
          <w:rFonts w:ascii="Arial" w:hAnsi="Arial" w:cs="Arial"/>
          <w:sz w:val="20"/>
          <w:szCs w:val="20"/>
        </w:rPr>
        <w:t>se</w:t>
      </w:r>
      <w:r w:rsidR="00EA358F">
        <w:rPr>
          <w:rFonts w:ascii="Arial" w:hAnsi="Arial" w:cs="Arial"/>
          <w:sz w:val="20"/>
          <w:szCs w:val="20"/>
        </w:rPr>
        <w:t>a</w:t>
      </w:r>
      <w:r w:rsidR="008A73F0">
        <w:rPr>
          <w:rFonts w:ascii="Arial" w:hAnsi="Arial" w:cs="Arial"/>
          <w:sz w:val="20"/>
          <w:szCs w:val="20"/>
        </w:rPr>
        <w:t>mless access to and from the outdoors</w:t>
      </w:r>
      <w:r w:rsidR="00EA358F">
        <w:rPr>
          <w:rFonts w:ascii="Arial" w:hAnsi="Arial" w:cs="Arial"/>
          <w:sz w:val="20"/>
          <w:szCs w:val="20"/>
        </w:rPr>
        <w:t xml:space="preserve">.  </w:t>
      </w:r>
      <w:r w:rsidR="00CE2DC7">
        <w:rPr>
          <w:rFonts w:ascii="Arial" w:hAnsi="Arial" w:cs="Arial"/>
          <w:sz w:val="20"/>
          <w:szCs w:val="20"/>
        </w:rPr>
        <w:t xml:space="preserve">The </w:t>
      </w:r>
      <w:r w:rsidR="00EA358F">
        <w:rPr>
          <w:rFonts w:ascii="Arial" w:hAnsi="Arial" w:cs="Arial"/>
          <w:sz w:val="20"/>
          <w:szCs w:val="20"/>
        </w:rPr>
        <w:t xml:space="preserve">expansive </w:t>
      </w:r>
      <w:r w:rsidR="00CE2DC7">
        <w:rPr>
          <w:rFonts w:ascii="Arial" w:hAnsi="Arial" w:cs="Arial"/>
          <w:sz w:val="20"/>
          <w:szCs w:val="20"/>
        </w:rPr>
        <w:t>outdoor space has a</w:t>
      </w:r>
      <w:r w:rsidR="001456D4">
        <w:rPr>
          <w:rFonts w:ascii="Arial" w:hAnsi="Arial" w:cs="Arial"/>
          <w:sz w:val="20"/>
          <w:szCs w:val="20"/>
        </w:rPr>
        <w:t xml:space="preserve"> </w:t>
      </w:r>
      <w:r>
        <w:rPr>
          <w:rFonts w:ascii="Arial" w:hAnsi="Arial" w:cs="Arial"/>
          <w:sz w:val="20"/>
          <w:szCs w:val="20"/>
        </w:rPr>
        <w:t>full outdoor kitchen</w:t>
      </w:r>
      <w:r w:rsidR="00F4582B">
        <w:rPr>
          <w:rFonts w:ascii="Arial" w:hAnsi="Arial" w:cs="Arial"/>
          <w:sz w:val="20"/>
          <w:szCs w:val="20"/>
        </w:rPr>
        <w:t xml:space="preserve"> with Evo</w:t>
      </w:r>
      <w:r w:rsidR="001456D4">
        <w:rPr>
          <w:rFonts w:ascii="Arial" w:hAnsi="Arial" w:cs="Arial"/>
          <w:sz w:val="20"/>
          <w:szCs w:val="20"/>
        </w:rPr>
        <w:t xml:space="preserve"> flattop</w:t>
      </w:r>
      <w:r w:rsidR="00F4582B">
        <w:rPr>
          <w:rFonts w:ascii="Arial" w:hAnsi="Arial" w:cs="Arial"/>
          <w:sz w:val="20"/>
          <w:szCs w:val="20"/>
        </w:rPr>
        <w:t xml:space="preserve"> </w:t>
      </w:r>
      <w:r w:rsidR="001456D4">
        <w:rPr>
          <w:rFonts w:ascii="Arial" w:hAnsi="Arial" w:cs="Arial"/>
          <w:sz w:val="20"/>
          <w:szCs w:val="20"/>
        </w:rPr>
        <w:t>g</w:t>
      </w:r>
      <w:r w:rsidR="00F4582B">
        <w:rPr>
          <w:rFonts w:ascii="Arial" w:hAnsi="Arial" w:cs="Arial"/>
          <w:sz w:val="20"/>
          <w:szCs w:val="20"/>
        </w:rPr>
        <w:t xml:space="preserve">rills </w:t>
      </w:r>
      <w:r w:rsidR="00EA358F">
        <w:rPr>
          <w:rFonts w:ascii="Arial" w:hAnsi="Arial" w:cs="Arial"/>
          <w:sz w:val="20"/>
          <w:szCs w:val="20"/>
        </w:rPr>
        <w:t xml:space="preserve">set into a </w:t>
      </w:r>
      <w:r w:rsidR="0098300B">
        <w:rPr>
          <w:rFonts w:ascii="Arial" w:hAnsi="Arial" w:cs="Arial"/>
          <w:sz w:val="20"/>
          <w:szCs w:val="20"/>
        </w:rPr>
        <w:t>25-foot</w:t>
      </w:r>
      <w:r w:rsidR="00EA358F">
        <w:rPr>
          <w:rFonts w:ascii="Arial" w:hAnsi="Arial" w:cs="Arial"/>
          <w:sz w:val="20"/>
          <w:szCs w:val="20"/>
        </w:rPr>
        <w:t xml:space="preserve"> bar that is</w:t>
      </w:r>
      <w:r w:rsidR="00CE2DC7">
        <w:rPr>
          <w:rFonts w:ascii="Arial" w:hAnsi="Arial" w:cs="Arial"/>
          <w:sz w:val="20"/>
          <w:szCs w:val="20"/>
        </w:rPr>
        <w:t xml:space="preserve"> positioned </w:t>
      </w:r>
      <w:r w:rsidR="00F4582B">
        <w:rPr>
          <w:rFonts w:ascii="Arial" w:hAnsi="Arial" w:cs="Arial"/>
          <w:sz w:val="20"/>
          <w:szCs w:val="20"/>
        </w:rPr>
        <w:t>next to</w:t>
      </w:r>
      <w:r>
        <w:rPr>
          <w:rFonts w:ascii="Arial" w:hAnsi="Arial" w:cs="Arial"/>
          <w:sz w:val="20"/>
          <w:szCs w:val="20"/>
        </w:rPr>
        <w:t xml:space="preserve"> a 1</w:t>
      </w:r>
      <w:r w:rsidR="001456D4">
        <w:rPr>
          <w:rFonts w:ascii="Arial" w:hAnsi="Arial" w:cs="Arial"/>
          <w:sz w:val="20"/>
          <w:szCs w:val="20"/>
        </w:rPr>
        <w:t>,</w:t>
      </w:r>
      <w:r>
        <w:rPr>
          <w:rFonts w:ascii="Arial" w:hAnsi="Arial" w:cs="Arial"/>
          <w:sz w:val="20"/>
          <w:szCs w:val="20"/>
        </w:rPr>
        <w:t>300</w:t>
      </w:r>
      <w:r w:rsidR="001456D4">
        <w:rPr>
          <w:rFonts w:ascii="Arial" w:hAnsi="Arial" w:cs="Arial"/>
          <w:sz w:val="20"/>
          <w:szCs w:val="20"/>
        </w:rPr>
        <w:t>-</w:t>
      </w:r>
      <w:r>
        <w:rPr>
          <w:rFonts w:ascii="Arial" w:hAnsi="Arial" w:cs="Arial"/>
          <w:sz w:val="20"/>
          <w:szCs w:val="20"/>
        </w:rPr>
        <w:t>square</w:t>
      </w:r>
      <w:r w:rsidR="001456D4">
        <w:rPr>
          <w:rFonts w:ascii="Arial" w:hAnsi="Arial" w:cs="Arial"/>
          <w:sz w:val="20"/>
          <w:szCs w:val="20"/>
        </w:rPr>
        <w:t>-</w:t>
      </w:r>
      <w:r>
        <w:rPr>
          <w:rFonts w:ascii="Arial" w:hAnsi="Arial" w:cs="Arial"/>
          <w:sz w:val="20"/>
          <w:szCs w:val="20"/>
        </w:rPr>
        <w:t xml:space="preserve">foot yoga and relaxation </w:t>
      </w:r>
      <w:r w:rsidR="00C36FCD">
        <w:rPr>
          <w:rFonts w:ascii="Arial" w:hAnsi="Arial" w:cs="Arial"/>
          <w:sz w:val="20"/>
          <w:szCs w:val="20"/>
        </w:rPr>
        <w:t>center</w:t>
      </w:r>
      <w:r w:rsidR="00CE2DC7">
        <w:rPr>
          <w:rFonts w:ascii="Arial" w:hAnsi="Arial" w:cs="Arial"/>
          <w:sz w:val="20"/>
          <w:szCs w:val="20"/>
        </w:rPr>
        <w:t xml:space="preserve">.  The experience is topped off with an </w:t>
      </w:r>
      <w:r>
        <w:rPr>
          <w:rFonts w:ascii="Arial" w:hAnsi="Arial" w:cs="Arial"/>
          <w:sz w:val="20"/>
          <w:szCs w:val="20"/>
        </w:rPr>
        <w:t xml:space="preserve">outdoor </w:t>
      </w:r>
      <w:r w:rsidR="00F4582B">
        <w:rPr>
          <w:rFonts w:ascii="Arial" w:hAnsi="Arial" w:cs="Arial"/>
          <w:sz w:val="20"/>
          <w:szCs w:val="20"/>
        </w:rPr>
        <w:t xml:space="preserve">laser </w:t>
      </w:r>
      <w:r>
        <w:rPr>
          <w:rFonts w:ascii="Arial" w:hAnsi="Arial" w:cs="Arial"/>
          <w:sz w:val="20"/>
          <w:szCs w:val="20"/>
        </w:rPr>
        <w:t xml:space="preserve">cinema </w:t>
      </w:r>
      <w:r w:rsidR="00F4582B">
        <w:rPr>
          <w:rFonts w:ascii="Arial" w:hAnsi="Arial" w:cs="Arial"/>
          <w:sz w:val="20"/>
          <w:szCs w:val="20"/>
        </w:rPr>
        <w:t xml:space="preserve">experience </w:t>
      </w:r>
      <w:r>
        <w:rPr>
          <w:rFonts w:ascii="Arial" w:hAnsi="Arial" w:cs="Arial"/>
          <w:sz w:val="20"/>
          <w:szCs w:val="20"/>
        </w:rPr>
        <w:t>for movies on the lawn</w:t>
      </w:r>
      <w:r w:rsidR="00CB1D0F">
        <w:rPr>
          <w:rFonts w:ascii="Arial" w:hAnsi="Arial" w:cs="Arial"/>
          <w:sz w:val="20"/>
          <w:szCs w:val="20"/>
        </w:rPr>
        <w:t xml:space="preserve">. </w:t>
      </w:r>
      <w:r w:rsidR="001A0495">
        <w:rPr>
          <w:rFonts w:ascii="Arial" w:hAnsi="Arial" w:cs="Arial"/>
          <w:sz w:val="20"/>
          <w:szCs w:val="20"/>
        </w:rPr>
        <w:t xml:space="preserve">Located </w:t>
      </w:r>
      <w:r w:rsidR="0061199B">
        <w:rPr>
          <w:rFonts w:ascii="Arial" w:hAnsi="Arial" w:cs="Arial"/>
          <w:sz w:val="20"/>
          <w:szCs w:val="20"/>
        </w:rPr>
        <w:t>just off the Garden State Parkway and near the serene Lake Tappan</w:t>
      </w:r>
      <w:r w:rsidR="001A0495">
        <w:rPr>
          <w:rFonts w:ascii="Arial" w:hAnsi="Arial" w:cs="Arial"/>
          <w:sz w:val="20"/>
          <w:szCs w:val="20"/>
        </w:rPr>
        <w:t xml:space="preserve">, the three-story </w:t>
      </w:r>
      <w:r w:rsidR="00C36FCD">
        <w:rPr>
          <w:rFonts w:ascii="Arial" w:hAnsi="Arial" w:cs="Arial"/>
          <w:sz w:val="20"/>
          <w:szCs w:val="20"/>
        </w:rPr>
        <w:t>community</w:t>
      </w:r>
      <w:r w:rsidR="001A0495">
        <w:rPr>
          <w:rFonts w:ascii="Arial" w:hAnsi="Arial" w:cs="Arial"/>
          <w:sz w:val="20"/>
          <w:szCs w:val="20"/>
        </w:rPr>
        <w:t xml:space="preserve"> will provide residents with 203 apartments across independent living</w:t>
      </w:r>
      <w:r w:rsidR="009A2280">
        <w:rPr>
          <w:rFonts w:ascii="Arial" w:hAnsi="Arial" w:cs="Arial"/>
          <w:sz w:val="20"/>
          <w:szCs w:val="20"/>
        </w:rPr>
        <w:t xml:space="preserve"> </w:t>
      </w:r>
      <w:r w:rsidR="005748BE">
        <w:rPr>
          <w:rFonts w:ascii="Arial" w:hAnsi="Arial" w:cs="Arial"/>
          <w:sz w:val="20"/>
          <w:szCs w:val="20"/>
        </w:rPr>
        <w:t>and assisted</w:t>
      </w:r>
      <w:r w:rsidR="001A0495">
        <w:rPr>
          <w:rFonts w:ascii="Arial" w:hAnsi="Arial" w:cs="Arial"/>
          <w:sz w:val="20"/>
          <w:szCs w:val="20"/>
        </w:rPr>
        <w:t xml:space="preserve"> living</w:t>
      </w:r>
      <w:r w:rsidR="009A2280">
        <w:rPr>
          <w:rFonts w:ascii="Arial" w:hAnsi="Arial" w:cs="Arial"/>
          <w:sz w:val="20"/>
          <w:szCs w:val="20"/>
        </w:rPr>
        <w:t>, with</w:t>
      </w:r>
      <w:r w:rsidR="003540D5">
        <w:rPr>
          <w:rFonts w:ascii="Arial" w:hAnsi="Arial" w:cs="Arial"/>
          <w:sz w:val="20"/>
          <w:szCs w:val="20"/>
        </w:rPr>
        <w:t xml:space="preserve"> </w:t>
      </w:r>
      <w:r w:rsidR="004040BE">
        <w:rPr>
          <w:rFonts w:ascii="Arial" w:hAnsi="Arial" w:cs="Arial"/>
          <w:sz w:val="20"/>
          <w:szCs w:val="20"/>
        </w:rPr>
        <w:t xml:space="preserve">a small-house </w:t>
      </w:r>
      <w:r w:rsidR="00A13BD9">
        <w:rPr>
          <w:rFonts w:ascii="Arial" w:hAnsi="Arial" w:cs="Arial"/>
          <w:sz w:val="20"/>
          <w:szCs w:val="20"/>
        </w:rPr>
        <w:t xml:space="preserve">model senior living environment </w:t>
      </w:r>
      <w:r w:rsidR="008A73F0">
        <w:rPr>
          <w:rFonts w:ascii="Arial" w:hAnsi="Arial" w:cs="Arial"/>
          <w:sz w:val="20"/>
          <w:szCs w:val="20"/>
        </w:rPr>
        <w:t>focused</w:t>
      </w:r>
      <w:r w:rsidR="00756EDD">
        <w:rPr>
          <w:rFonts w:ascii="Arial" w:hAnsi="Arial" w:cs="Arial"/>
          <w:sz w:val="20"/>
          <w:szCs w:val="20"/>
        </w:rPr>
        <w:t xml:space="preserve"> </w:t>
      </w:r>
      <w:r w:rsidR="008A73F0">
        <w:rPr>
          <w:rFonts w:ascii="Arial" w:hAnsi="Arial" w:cs="Arial"/>
          <w:sz w:val="20"/>
          <w:szCs w:val="20"/>
        </w:rPr>
        <w:t xml:space="preserve">on providing memory care to residents. </w:t>
      </w:r>
      <w:r w:rsidR="009A2280">
        <w:rPr>
          <w:rFonts w:ascii="Arial" w:hAnsi="Arial" w:cs="Arial"/>
          <w:sz w:val="20"/>
          <w:szCs w:val="20"/>
        </w:rPr>
        <w:t xml:space="preserve">This </w:t>
      </w:r>
      <w:r w:rsidR="00BA13BD">
        <w:rPr>
          <w:rFonts w:ascii="Arial" w:hAnsi="Arial" w:cs="Arial"/>
          <w:sz w:val="20"/>
          <w:szCs w:val="20"/>
        </w:rPr>
        <w:t xml:space="preserve">small-house </w:t>
      </w:r>
      <w:r w:rsidR="009A2280">
        <w:rPr>
          <w:rFonts w:ascii="Arial" w:hAnsi="Arial" w:cs="Arial"/>
          <w:sz w:val="20"/>
          <w:szCs w:val="20"/>
        </w:rPr>
        <w:t xml:space="preserve">model is </w:t>
      </w:r>
      <w:r w:rsidR="00BA13BD">
        <w:rPr>
          <w:rFonts w:ascii="Arial" w:hAnsi="Arial" w:cs="Arial"/>
          <w:sz w:val="20"/>
          <w:szCs w:val="20"/>
        </w:rPr>
        <w:t>designated</w:t>
      </w:r>
      <w:r w:rsidR="00A13BD9">
        <w:rPr>
          <w:rFonts w:ascii="Arial" w:hAnsi="Arial" w:cs="Arial"/>
          <w:sz w:val="20"/>
          <w:szCs w:val="20"/>
        </w:rPr>
        <w:t xml:space="preserve"> </w:t>
      </w:r>
      <w:r w:rsidR="009A2280">
        <w:rPr>
          <w:rFonts w:ascii="Arial" w:hAnsi="Arial" w:cs="Arial"/>
          <w:sz w:val="20"/>
          <w:szCs w:val="20"/>
        </w:rPr>
        <w:t>a</w:t>
      </w:r>
      <w:r w:rsidR="005748BE">
        <w:rPr>
          <w:rFonts w:ascii="Arial" w:hAnsi="Arial" w:cs="Arial"/>
          <w:sz w:val="20"/>
          <w:szCs w:val="20"/>
        </w:rPr>
        <w:t xml:space="preserve"> </w:t>
      </w:r>
      <w:r w:rsidR="00A13BD9">
        <w:rPr>
          <w:rFonts w:ascii="Arial" w:hAnsi="Arial" w:cs="Arial"/>
          <w:sz w:val="20"/>
          <w:szCs w:val="20"/>
        </w:rPr>
        <w:t>‘COVID</w:t>
      </w:r>
      <w:r w:rsidR="00BA13BD">
        <w:rPr>
          <w:rFonts w:ascii="Arial" w:hAnsi="Arial" w:cs="Arial"/>
          <w:sz w:val="20"/>
          <w:szCs w:val="20"/>
        </w:rPr>
        <w:t>-</w:t>
      </w:r>
      <w:r w:rsidR="00A13BD9">
        <w:rPr>
          <w:rFonts w:ascii="Arial" w:hAnsi="Arial" w:cs="Arial"/>
          <w:sz w:val="20"/>
          <w:szCs w:val="20"/>
        </w:rPr>
        <w:t xml:space="preserve">conscious’ </w:t>
      </w:r>
      <w:r w:rsidR="00C55FB3">
        <w:rPr>
          <w:rFonts w:ascii="Arial" w:hAnsi="Arial" w:cs="Arial"/>
          <w:sz w:val="20"/>
          <w:szCs w:val="20"/>
        </w:rPr>
        <w:t>residence model</w:t>
      </w:r>
      <w:r w:rsidR="009A2280">
        <w:rPr>
          <w:rFonts w:ascii="Arial" w:hAnsi="Arial" w:cs="Arial"/>
          <w:sz w:val="20"/>
          <w:szCs w:val="20"/>
        </w:rPr>
        <w:t>,</w:t>
      </w:r>
      <w:r w:rsidR="00C55FB3">
        <w:rPr>
          <w:rFonts w:ascii="Arial" w:hAnsi="Arial" w:cs="Arial"/>
          <w:sz w:val="20"/>
          <w:szCs w:val="20"/>
        </w:rPr>
        <w:t xml:space="preserve"> </w:t>
      </w:r>
      <w:r w:rsidR="00A13BD9">
        <w:rPr>
          <w:rFonts w:ascii="Arial" w:hAnsi="Arial" w:cs="Arial"/>
          <w:sz w:val="20"/>
          <w:szCs w:val="20"/>
        </w:rPr>
        <w:t xml:space="preserve">as it has </w:t>
      </w:r>
      <w:r w:rsidR="00FF461C">
        <w:rPr>
          <w:rFonts w:ascii="Arial" w:hAnsi="Arial" w:cs="Arial"/>
          <w:sz w:val="20"/>
          <w:szCs w:val="20"/>
        </w:rPr>
        <w:t xml:space="preserve">been </w:t>
      </w:r>
      <w:r w:rsidR="00A13BD9">
        <w:rPr>
          <w:rFonts w:ascii="Arial" w:hAnsi="Arial" w:cs="Arial"/>
          <w:sz w:val="20"/>
          <w:szCs w:val="20"/>
        </w:rPr>
        <w:t xml:space="preserve">shown to </w:t>
      </w:r>
      <w:r w:rsidR="009A2280">
        <w:rPr>
          <w:rFonts w:ascii="Arial" w:hAnsi="Arial" w:cs="Arial"/>
          <w:sz w:val="20"/>
          <w:szCs w:val="20"/>
        </w:rPr>
        <w:t xml:space="preserve">curb </w:t>
      </w:r>
      <w:r w:rsidR="00A13BD9">
        <w:rPr>
          <w:rFonts w:ascii="Arial" w:hAnsi="Arial" w:cs="Arial"/>
          <w:sz w:val="20"/>
          <w:szCs w:val="20"/>
        </w:rPr>
        <w:t xml:space="preserve">the spread of COVID-19 through its community architecture. </w:t>
      </w:r>
    </w:p>
    <w:p w14:paraId="54291C21" w14:textId="10E7BBAF" w:rsidR="00EA358F" w:rsidRDefault="00EA358F" w:rsidP="00F34EB6">
      <w:pPr>
        <w:rPr>
          <w:rFonts w:ascii="Arial" w:hAnsi="Arial" w:cs="Arial"/>
          <w:sz w:val="20"/>
          <w:szCs w:val="20"/>
        </w:rPr>
      </w:pPr>
    </w:p>
    <w:p w14:paraId="2517EBDD" w14:textId="77777777" w:rsidR="00EA358F" w:rsidRDefault="00EA358F" w:rsidP="00F34EB6">
      <w:pPr>
        <w:rPr>
          <w:rFonts w:ascii="Arial" w:hAnsi="Arial" w:cs="Arial"/>
          <w:sz w:val="20"/>
          <w:szCs w:val="20"/>
        </w:rPr>
      </w:pPr>
    </w:p>
    <w:p w14:paraId="5F4E299D" w14:textId="559D9307" w:rsidR="00EA358F" w:rsidRDefault="00EA358F" w:rsidP="00F34EB6">
      <w:pPr>
        <w:rPr>
          <w:rFonts w:ascii="Arial" w:hAnsi="Arial" w:cs="Arial"/>
          <w:sz w:val="20"/>
          <w:szCs w:val="20"/>
        </w:rPr>
      </w:pPr>
    </w:p>
    <w:p w14:paraId="191E4751" w14:textId="2A2C1727" w:rsidR="00EA358F" w:rsidRDefault="00EA358F" w:rsidP="00F34EB6">
      <w:pPr>
        <w:rPr>
          <w:rFonts w:ascii="Arial" w:hAnsi="Arial" w:cs="Arial"/>
          <w:sz w:val="20"/>
          <w:szCs w:val="20"/>
        </w:rPr>
      </w:pPr>
      <w:r>
        <w:rPr>
          <w:rFonts w:ascii="Arial" w:hAnsi="Arial" w:cs="Arial"/>
          <w:sz w:val="20"/>
          <w:szCs w:val="20"/>
        </w:rPr>
        <w:t xml:space="preserve">At the heart of Thrive at Montvale lies Convivium Coffee Company, a specialty coffee house designed in partnership with a leading coffee consulting firm. Once open, Thrive residents can host their local Montvale neighbors to daily craft coffee drinks, gelato and fresh fare -- while celebrating life and creating memories across </w:t>
      </w:r>
      <w:r w:rsidR="00447190">
        <w:rPr>
          <w:rFonts w:ascii="Arial" w:hAnsi="Arial" w:cs="Arial"/>
          <w:sz w:val="20"/>
          <w:szCs w:val="20"/>
        </w:rPr>
        <w:t>generations.</w:t>
      </w:r>
    </w:p>
    <w:p w14:paraId="05DBD2B2" w14:textId="77777777" w:rsidR="009D24AF" w:rsidRDefault="009D24AF" w:rsidP="00F34EB6">
      <w:pPr>
        <w:rPr>
          <w:rFonts w:ascii="Arial" w:hAnsi="Arial" w:cs="Arial"/>
          <w:sz w:val="20"/>
          <w:szCs w:val="20"/>
        </w:rPr>
      </w:pPr>
    </w:p>
    <w:p w14:paraId="4E6343DE" w14:textId="250FF966" w:rsidR="00863ADF" w:rsidRPr="009639CA" w:rsidRDefault="00863ADF" w:rsidP="00F34EB6">
      <w:pPr>
        <w:rPr>
          <w:rFonts w:ascii="Arial" w:hAnsi="Arial" w:cs="Arial"/>
          <w:sz w:val="20"/>
          <w:szCs w:val="20"/>
        </w:rPr>
      </w:pPr>
      <w:r>
        <w:rPr>
          <w:rFonts w:ascii="Arial" w:hAnsi="Arial" w:cs="Arial"/>
          <w:sz w:val="20"/>
          <w:szCs w:val="20"/>
        </w:rPr>
        <w:t>For more information on Thrive Senior Living</w:t>
      </w:r>
      <w:r w:rsidR="009639CA">
        <w:rPr>
          <w:rFonts w:ascii="Arial" w:hAnsi="Arial" w:cs="Arial"/>
          <w:sz w:val="20"/>
          <w:szCs w:val="20"/>
        </w:rPr>
        <w:t xml:space="preserve"> and Thrive at Montvale, please visit: </w:t>
      </w:r>
      <w:hyperlink r:id="rId6" w:history="1">
        <w:r w:rsidR="009639CA" w:rsidRPr="009639CA">
          <w:rPr>
            <w:rStyle w:val="Hyperlink"/>
            <w:rFonts w:ascii="Arial" w:hAnsi="Arial" w:cs="Arial"/>
            <w:sz w:val="20"/>
            <w:szCs w:val="20"/>
          </w:rPr>
          <w:t>ThriveSL.com/Montvale</w:t>
        </w:r>
      </w:hyperlink>
    </w:p>
    <w:p w14:paraId="4868427B" w14:textId="77777777" w:rsidR="009639CA" w:rsidRDefault="009639CA" w:rsidP="00F34EB6">
      <w:pPr>
        <w:rPr>
          <w:rFonts w:ascii="Arial" w:hAnsi="Arial" w:cs="Arial"/>
          <w:b/>
          <w:bCs/>
          <w:sz w:val="20"/>
          <w:szCs w:val="20"/>
        </w:rPr>
      </w:pPr>
    </w:p>
    <w:p w14:paraId="7BAE9D87" w14:textId="3AA95457" w:rsidR="00390DB3" w:rsidRPr="002C2CDE" w:rsidRDefault="008519B9" w:rsidP="00390DB3">
      <w:pPr>
        <w:rPr>
          <w:rFonts w:ascii="Arial" w:hAnsi="Arial" w:cs="Arial"/>
          <w:sz w:val="20"/>
          <w:szCs w:val="20"/>
        </w:rPr>
      </w:pPr>
      <w:r w:rsidRPr="002C2CDE">
        <w:rPr>
          <w:rFonts w:ascii="Arial" w:hAnsi="Arial" w:cs="Arial"/>
          <w:b/>
          <w:bCs/>
          <w:sz w:val="20"/>
          <w:szCs w:val="20"/>
        </w:rPr>
        <w:t>About Thrive Senior Living:</w:t>
      </w:r>
      <w:r w:rsidRPr="002C2CDE">
        <w:rPr>
          <w:rFonts w:ascii="Arial" w:hAnsi="Arial" w:cs="Arial"/>
          <w:sz w:val="20"/>
          <w:szCs w:val="20"/>
        </w:rPr>
        <w:t xml:space="preserve"> </w:t>
      </w:r>
      <w:r w:rsidR="00390DB3" w:rsidRPr="002C2CDE">
        <w:rPr>
          <w:rFonts w:ascii="Arial" w:hAnsi="Arial" w:cs="Arial"/>
          <w:sz w:val="20"/>
          <w:szCs w:val="20"/>
        </w:rPr>
        <w:br/>
      </w:r>
      <w:r w:rsidR="00390DB3" w:rsidRPr="00544212">
        <w:rPr>
          <w:rFonts w:ascii="Arial" w:eastAsia="Times New Roman" w:hAnsi="Arial" w:cs="Arial"/>
          <w:sz w:val="20"/>
          <w:szCs w:val="20"/>
        </w:rPr>
        <w:t xml:space="preserve">Thrive Senior Living designs, develops and operates innovative independent living, assisted living and memory care communities across the country with a fresh perspective on senior living. Thrive strives to enrich lives and be faithful stewards of all that is entrusted to them by respecting and honoring older adults as valuable members of society. Privately held and headquartered in Atlanta, Georgia, Thrive has been named a “2018 Best Workplaces for Aging Services” by Great Place to Work® and FORTUNE and a “Great Place to Work” by Activated Insights for three </w:t>
      </w:r>
      <w:r w:rsidR="00C36FCD">
        <w:rPr>
          <w:rFonts w:ascii="Arial" w:eastAsia="Times New Roman" w:hAnsi="Arial" w:cs="Arial"/>
          <w:sz w:val="20"/>
          <w:szCs w:val="20"/>
        </w:rPr>
        <w:t xml:space="preserve">consecutive </w:t>
      </w:r>
      <w:r w:rsidR="00390DB3" w:rsidRPr="00544212">
        <w:rPr>
          <w:rFonts w:ascii="Arial" w:eastAsia="Times New Roman" w:hAnsi="Arial" w:cs="Arial"/>
          <w:sz w:val="20"/>
          <w:szCs w:val="20"/>
        </w:rPr>
        <w:t>years. The company currently operates communities in Texas, Florida, Alabama, Georgi</w:t>
      </w:r>
      <w:r w:rsidR="00C36FCD">
        <w:rPr>
          <w:rFonts w:ascii="Arial" w:eastAsia="Times New Roman" w:hAnsi="Arial" w:cs="Arial"/>
          <w:sz w:val="20"/>
          <w:szCs w:val="20"/>
        </w:rPr>
        <w:t>a and</w:t>
      </w:r>
      <w:r w:rsidR="00390DB3" w:rsidRPr="00544212">
        <w:rPr>
          <w:rFonts w:ascii="Arial" w:eastAsia="Times New Roman" w:hAnsi="Arial" w:cs="Arial"/>
          <w:sz w:val="20"/>
          <w:szCs w:val="20"/>
        </w:rPr>
        <w:t xml:space="preserve"> North Carolina, </w:t>
      </w:r>
      <w:r w:rsidR="00F4582B">
        <w:rPr>
          <w:rFonts w:ascii="Arial" w:eastAsia="Times New Roman" w:hAnsi="Arial" w:cs="Arial"/>
          <w:sz w:val="20"/>
          <w:szCs w:val="20"/>
        </w:rPr>
        <w:t>with</w:t>
      </w:r>
      <w:r w:rsidR="00390DB3" w:rsidRPr="00544212">
        <w:rPr>
          <w:rFonts w:ascii="Arial" w:eastAsia="Times New Roman" w:hAnsi="Arial" w:cs="Arial"/>
          <w:sz w:val="20"/>
          <w:szCs w:val="20"/>
        </w:rPr>
        <w:t xml:space="preserve"> </w:t>
      </w:r>
      <w:r w:rsidR="00C36FCD">
        <w:rPr>
          <w:rFonts w:ascii="Arial" w:eastAsia="Times New Roman" w:hAnsi="Arial" w:cs="Arial"/>
          <w:sz w:val="20"/>
          <w:szCs w:val="20"/>
        </w:rPr>
        <w:t xml:space="preserve">continued </w:t>
      </w:r>
      <w:r w:rsidR="00F4582B">
        <w:rPr>
          <w:rFonts w:ascii="Arial" w:eastAsia="Times New Roman" w:hAnsi="Arial" w:cs="Arial"/>
          <w:sz w:val="20"/>
          <w:szCs w:val="20"/>
        </w:rPr>
        <w:t xml:space="preserve">growth </w:t>
      </w:r>
      <w:r w:rsidR="00C36FCD">
        <w:rPr>
          <w:rFonts w:ascii="Arial" w:eastAsia="Times New Roman" w:hAnsi="Arial" w:cs="Arial"/>
          <w:sz w:val="20"/>
          <w:szCs w:val="20"/>
        </w:rPr>
        <w:t>in p</w:t>
      </w:r>
      <w:r w:rsidR="00390DB3" w:rsidRPr="00544212">
        <w:rPr>
          <w:rFonts w:ascii="Arial" w:eastAsia="Times New Roman" w:hAnsi="Arial" w:cs="Arial"/>
          <w:sz w:val="20"/>
          <w:szCs w:val="20"/>
        </w:rPr>
        <w:t>rimary and secondary markets</w:t>
      </w:r>
      <w:r w:rsidR="00C36FCD">
        <w:rPr>
          <w:rFonts w:ascii="Arial" w:eastAsia="Times New Roman" w:hAnsi="Arial" w:cs="Arial"/>
          <w:sz w:val="20"/>
          <w:szCs w:val="20"/>
        </w:rPr>
        <w:t xml:space="preserve"> in the Eastern region of the United States</w:t>
      </w:r>
      <w:r w:rsidR="00390DB3" w:rsidRPr="00544212">
        <w:rPr>
          <w:rFonts w:ascii="Arial" w:eastAsia="Times New Roman" w:hAnsi="Arial" w:cs="Arial"/>
          <w:sz w:val="20"/>
          <w:szCs w:val="20"/>
        </w:rPr>
        <w:t>. For more information, please visit </w:t>
      </w:r>
      <w:hyperlink r:id="rId7" w:history="1">
        <w:r w:rsidR="00390DB3" w:rsidRPr="00544212">
          <w:rPr>
            <w:rStyle w:val="Hyperlink"/>
            <w:rFonts w:ascii="Arial" w:eastAsia="Times New Roman" w:hAnsi="Arial" w:cs="Arial"/>
            <w:sz w:val="20"/>
            <w:szCs w:val="20"/>
          </w:rPr>
          <w:t>thrivesl.com.</w:t>
        </w:r>
      </w:hyperlink>
    </w:p>
    <w:p w14:paraId="5CB14575" w14:textId="74DE3CD3" w:rsidR="002F164B" w:rsidRPr="002C2CDE" w:rsidRDefault="002F164B" w:rsidP="004A0500">
      <w:pPr>
        <w:rPr>
          <w:rFonts w:ascii="Arial" w:hAnsi="Arial" w:cs="Arial"/>
          <w:sz w:val="20"/>
          <w:szCs w:val="20"/>
        </w:rPr>
      </w:pPr>
    </w:p>
    <w:p w14:paraId="17C2761E" w14:textId="77777777" w:rsidR="00732D42" w:rsidRPr="002C2CDE" w:rsidRDefault="00732D42" w:rsidP="002C2CDE">
      <w:pPr>
        <w:jc w:val="center"/>
        <w:rPr>
          <w:rFonts w:ascii="Arial" w:hAnsi="Arial" w:cs="Arial"/>
          <w:sz w:val="20"/>
          <w:szCs w:val="20"/>
        </w:rPr>
      </w:pPr>
      <w:r w:rsidRPr="002C2CDE">
        <w:rPr>
          <w:rFonts w:ascii="Arial" w:hAnsi="Arial" w:cs="Arial"/>
          <w:sz w:val="20"/>
          <w:szCs w:val="20"/>
        </w:rPr>
        <w:t>###</w:t>
      </w:r>
    </w:p>
    <w:sectPr w:rsidR="00732D42" w:rsidRPr="002C2CDE" w:rsidSect="006560F6">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utura Std Light">
    <w:altName w:val="Leelawadee UI Semilight"/>
    <w:charset w:val="B1"/>
    <w:family w:val="swiss"/>
    <w:pitch w:val="variable"/>
    <w:sig w:usb0="80000867" w:usb1="00000000" w:usb2="00000000" w:usb3="00000000" w:csb0="000001F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altName w:val="﷽﷽﷽﷽﷽﷽﷽﷽ook"/>
    <w:charset w:val="00"/>
    <w:family w:val="auto"/>
    <w:pitch w:val="variable"/>
    <w:sig w:usb0="A100007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500"/>
    <w:rsid w:val="00025163"/>
    <w:rsid w:val="00055E27"/>
    <w:rsid w:val="0006146A"/>
    <w:rsid w:val="00081A1E"/>
    <w:rsid w:val="00083165"/>
    <w:rsid w:val="000D33E8"/>
    <w:rsid w:val="000D654D"/>
    <w:rsid w:val="000E1690"/>
    <w:rsid w:val="00103591"/>
    <w:rsid w:val="00122F2A"/>
    <w:rsid w:val="001456D4"/>
    <w:rsid w:val="00150514"/>
    <w:rsid w:val="00173272"/>
    <w:rsid w:val="001A0495"/>
    <w:rsid w:val="001E5ACA"/>
    <w:rsid w:val="002161F7"/>
    <w:rsid w:val="00231AB7"/>
    <w:rsid w:val="00240EC7"/>
    <w:rsid w:val="002472AB"/>
    <w:rsid w:val="0028071D"/>
    <w:rsid w:val="002A25CB"/>
    <w:rsid w:val="002C2CDE"/>
    <w:rsid w:val="002C42F3"/>
    <w:rsid w:val="002C54E1"/>
    <w:rsid w:val="002F164B"/>
    <w:rsid w:val="00320E3B"/>
    <w:rsid w:val="00323416"/>
    <w:rsid w:val="00346532"/>
    <w:rsid w:val="003540D5"/>
    <w:rsid w:val="003743F0"/>
    <w:rsid w:val="00381374"/>
    <w:rsid w:val="00390DB3"/>
    <w:rsid w:val="003976AD"/>
    <w:rsid w:val="003E0961"/>
    <w:rsid w:val="003F7264"/>
    <w:rsid w:val="0040060F"/>
    <w:rsid w:val="00403FC6"/>
    <w:rsid w:val="004040BE"/>
    <w:rsid w:val="00440E5C"/>
    <w:rsid w:val="00447190"/>
    <w:rsid w:val="00453EBF"/>
    <w:rsid w:val="00466B9A"/>
    <w:rsid w:val="00477DCE"/>
    <w:rsid w:val="004A0500"/>
    <w:rsid w:val="004C2967"/>
    <w:rsid w:val="004E21CD"/>
    <w:rsid w:val="004E3560"/>
    <w:rsid w:val="004E5889"/>
    <w:rsid w:val="004F2A17"/>
    <w:rsid w:val="00521267"/>
    <w:rsid w:val="005225B0"/>
    <w:rsid w:val="0055307C"/>
    <w:rsid w:val="005748BE"/>
    <w:rsid w:val="00577706"/>
    <w:rsid w:val="005A0B4A"/>
    <w:rsid w:val="005A2FDB"/>
    <w:rsid w:val="005B450E"/>
    <w:rsid w:val="005C37EC"/>
    <w:rsid w:val="005D4DC5"/>
    <w:rsid w:val="0061199B"/>
    <w:rsid w:val="006367BE"/>
    <w:rsid w:val="006560F6"/>
    <w:rsid w:val="00671C03"/>
    <w:rsid w:val="00677CBF"/>
    <w:rsid w:val="006B2C1D"/>
    <w:rsid w:val="006C0F6F"/>
    <w:rsid w:val="00714EBD"/>
    <w:rsid w:val="00715938"/>
    <w:rsid w:val="00715D01"/>
    <w:rsid w:val="00721972"/>
    <w:rsid w:val="00732D42"/>
    <w:rsid w:val="007516C7"/>
    <w:rsid w:val="00754D7F"/>
    <w:rsid w:val="00756EDD"/>
    <w:rsid w:val="00797103"/>
    <w:rsid w:val="007F5587"/>
    <w:rsid w:val="008214DD"/>
    <w:rsid w:val="00835B57"/>
    <w:rsid w:val="00851514"/>
    <w:rsid w:val="00851847"/>
    <w:rsid w:val="008519B9"/>
    <w:rsid w:val="00853D7A"/>
    <w:rsid w:val="008572C2"/>
    <w:rsid w:val="00863ADF"/>
    <w:rsid w:val="00873E10"/>
    <w:rsid w:val="00885F6B"/>
    <w:rsid w:val="008A5703"/>
    <w:rsid w:val="008A73F0"/>
    <w:rsid w:val="008C4405"/>
    <w:rsid w:val="008C728C"/>
    <w:rsid w:val="008E36E1"/>
    <w:rsid w:val="008F17B8"/>
    <w:rsid w:val="009116B2"/>
    <w:rsid w:val="0092717B"/>
    <w:rsid w:val="00957E4A"/>
    <w:rsid w:val="00961EBF"/>
    <w:rsid w:val="009639CA"/>
    <w:rsid w:val="009706C0"/>
    <w:rsid w:val="009803EE"/>
    <w:rsid w:val="0098300B"/>
    <w:rsid w:val="009A2280"/>
    <w:rsid w:val="009B631E"/>
    <w:rsid w:val="009D2412"/>
    <w:rsid w:val="009D24AF"/>
    <w:rsid w:val="009D5512"/>
    <w:rsid w:val="00A07A1A"/>
    <w:rsid w:val="00A11EC8"/>
    <w:rsid w:val="00A13BD9"/>
    <w:rsid w:val="00A22C72"/>
    <w:rsid w:val="00A42FD8"/>
    <w:rsid w:val="00A47E5B"/>
    <w:rsid w:val="00A61572"/>
    <w:rsid w:val="00A71DD2"/>
    <w:rsid w:val="00A855A4"/>
    <w:rsid w:val="00AA5CA1"/>
    <w:rsid w:val="00AC308A"/>
    <w:rsid w:val="00AE335E"/>
    <w:rsid w:val="00AE5054"/>
    <w:rsid w:val="00AE57F7"/>
    <w:rsid w:val="00B133D9"/>
    <w:rsid w:val="00B1736E"/>
    <w:rsid w:val="00B475D0"/>
    <w:rsid w:val="00B55C4B"/>
    <w:rsid w:val="00B624D5"/>
    <w:rsid w:val="00BA13BD"/>
    <w:rsid w:val="00C206C4"/>
    <w:rsid w:val="00C353F4"/>
    <w:rsid w:val="00C35B47"/>
    <w:rsid w:val="00C36FCD"/>
    <w:rsid w:val="00C43755"/>
    <w:rsid w:val="00C4574A"/>
    <w:rsid w:val="00C46686"/>
    <w:rsid w:val="00C519B2"/>
    <w:rsid w:val="00C55FB3"/>
    <w:rsid w:val="00C60877"/>
    <w:rsid w:val="00C84C01"/>
    <w:rsid w:val="00C8622C"/>
    <w:rsid w:val="00CA0CEC"/>
    <w:rsid w:val="00CA5E95"/>
    <w:rsid w:val="00CB1D0F"/>
    <w:rsid w:val="00CB65CC"/>
    <w:rsid w:val="00CB7C24"/>
    <w:rsid w:val="00CE2DC7"/>
    <w:rsid w:val="00D00A93"/>
    <w:rsid w:val="00D04A65"/>
    <w:rsid w:val="00D26EC3"/>
    <w:rsid w:val="00D355F2"/>
    <w:rsid w:val="00D36558"/>
    <w:rsid w:val="00D41295"/>
    <w:rsid w:val="00D60A73"/>
    <w:rsid w:val="00D72C83"/>
    <w:rsid w:val="00D753DD"/>
    <w:rsid w:val="00D762E6"/>
    <w:rsid w:val="00DF14EC"/>
    <w:rsid w:val="00E53EB6"/>
    <w:rsid w:val="00E5586D"/>
    <w:rsid w:val="00E759C5"/>
    <w:rsid w:val="00E77752"/>
    <w:rsid w:val="00E94445"/>
    <w:rsid w:val="00EA358F"/>
    <w:rsid w:val="00EC65D6"/>
    <w:rsid w:val="00EF30A8"/>
    <w:rsid w:val="00EF34F6"/>
    <w:rsid w:val="00EF59D7"/>
    <w:rsid w:val="00F0239A"/>
    <w:rsid w:val="00F07293"/>
    <w:rsid w:val="00F21061"/>
    <w:rsid w:val="00F25369"/>
    <w:rsid w:val="00F25C15"/>
    <w:rsid w:val="00F33DB6"/>
    <w:rsid w:val="00F34EB6"/>
    <w:rsid w:val="00F4582B"/>
    <w:rsid w:val="00F63F32"/>
    <w:rsid w:val="00F874A2"/>
    <w:rsid w:val="00F96A45"/>
    <w:rsid w:val="00FC2A19"/>
    <w:rsid w:val="00FC6C6D"/>
    <w:rsid w:val="00FD0138"/>
    <w:rsid w:val="00FD70C0"/>
    <w:rsid w:val="00FF4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C0233"/>
  <w15:chartTrackingRefBased/>
  <w15:docId w15:val="{144CF034-A5D3-4DF0-A97C-81C8D2A7D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50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A0500"/>
  </w:style>
  <w:style w:type="paragraph" w:styleId="BalloonText">
    <w:name w:val="Balloon Text"/>
    <w:basedOn w:val="Normal"/>
    <w:link w:val="BalloonTextChar"/>
    <w:uiPriority w:val="99"/>
    <w:semiHidden/>
    <w:unhideWhenUsed/>
    <w:rsid w:val="009D24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412"/>
    <w:rPr>
      <w:rFonts w:ascii="Segoe UI" w:hAnsi="Segoe UI" w:cs="Segoe UI"/>
      <w:sz w:val="18"/>
      <w:szCs w:val="18"/>
    </w:rPr>
  </w:style>
  <w:style w:type="character" w:styleId="CommentReference">
    <w:name w:val="annotation reference"/>
    <w:basedOn w:val="DefaultParagraphFont"/>
    <w:uiPriority w:val="99"/>
    <w:semiHidden/>
    <w:unhideWhenUsed/>
    <w:rsid w:val="0092717B"/>
    <w:rPr>
      <w:sz w:val="16"/>
      <w:szCs w:val="16"/>
    </w:rPr>
  </w:style>
  <w:style w:type="paragraph" w:styleId="CommentText">
    <w:name w:val="annotation text"/>
    <w:basedOn w:val="Normal"/>
    <w:link w:val="CommentTextChar"/>
    <w:uiPriority w:val="99"/>
    <w:semiHidden/>
    <w:unhideWhenUsed/>
    <w:rsid w:val="0092717B"/>
    <w:rPr>
      <w:sz w:val="20"/>
      <w:szCs w:val="20"/>
    </w:rPr>
  </w:style>
  <w:style w:type="character" w:customStyle="1" w:styleId="CommentTextChar">
    <w:name w:val="Comment Text Char"/>
    <w:basedOn w:val="DefaultParagraphFont"/>
    <w:link w:val="CommentText"/>
    <w:uiPriority w:val="99"/>
    <w:semiHidden/>
    <w:rsid w:val="0092717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2717B"/>
    <w:rPr>
      <w:b/>
      <w:bCs/>
    </w:rPr>
  </w:style>
  <w:style w:type="character" w:customStyle="1" w:styleId="CommentSubjectChar">
    <w:name w:val="Comment Subject Char"/>
    <w:basedOn w:val="CommentTextChar"/>
    <w:link w:val="CommentSubject"/>
    <w:uiPriority w:val="99"/>
    <w:semiHidden/>
    <w:rsid w:val="0092717B"/>
    <w:rPr>
      <w:rFonts w:ascii="Calibri" w:hAnsi="Calibri" w:cs="Calibri"/>
      <w:b/>
      <w:bCs/>
      <w:sz w:val="20"/>
      <w:szCs w:val="20"/>
    </w:rPr>
  </w:style>
  <w:style w:type="character" w:styleId="Hyperlink">
    <w:name w:val="Hyperlink"/>
    <w:basedOn w:val="DefaultParagraphFont"/>
    <w:uiPriority w:val="99"/>
    <w:unhideWhenUsed/>
    <w:rsid w:val="002F164B"/>
    <w:rPr>
      <w:color w:val="0563C1" w:themeColor="hyperlink"/>
      <w:u w:val="single"/>
    </w:rPr>
  </w:style>
  <w:style w:type="character" w:styleId="UnresolvedMention">
    <w:name w:val="Unresolved Mention"/>
    <w:basedOn w:val="DefaultParagraphFont"/>
    <w:uiPriority w:val="99"/>
    <w:semiHidden/>
    <w:unhideWhenUsed/>
    <w:rsid w:val="00851514"/>
    <w:rPr>
      <w:color w:val="605E5C"/>
      <w:shd w:val="clear" w:color="auto" w:fill="E1DFDD"/>
    </w:rPr>
  </w:style>
  <w:style w:type="character" w:styleId="FollowedHyperlink">
    <w:name w:val="FollowedHyperlink"/>
    <w:basedOn w:val="DefaultParagraphFont"/>
    <w:uiPriority w:val="99"/>
    <w:semiHidden/>
    <w:unhideWhenUsed/>
    <w:rsid w:val="00851514"/>
    <w:rPr>
      <w:color w:val="954F72" w:themeColor="followedHyperlink"/>
      <w:u w:val="single"/>
    </w:rPr>
  </w:style>
  <w:style w:type="character" w:customStyle="1" w:styleId="A4">
    <w:name w:val="A4"/>
    <w:uiPriority w:val="99"/>
    <w:rsid w:val="009B631E"/>
    <w:rPr>
      <w:rFonts w:cs="Gotham Book"/>
      <w:color w:val="2D1A45"/>
      <w:sz w:val="18"/>
      <w:szCs w:val="18"/>
    </w:rPr>
  </w:style>
  <w:style w:type="paragraph" w:styleId="Revision">
    <w:name w:val="Revision"/>
    <w:hidden/>
    <w:uiPriority w:val="99"/>
    <w:semiHidden/>
    <w:rsid w:val="003E0961"/>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2167357">
      <w:bodyDiv w:val="1"/>
      <w:marLeft w:val="0"/>
      <w:marRight w:val="0"/>
      <w:marTop w:val="0"/>
      <w:marBottom w:val="0"/>
      <w:divBdr>
        <w:top w:val="none" w:sz="0" w:space="0" w:color="auto"/>
        <w:left w:val="none" w:sz="0" w:space="0" w:color="auto"/>
        <w:bottom w:val="none" w:sz="0" w:space="0" w:color="auto"/>
        <w:right w:val="none" w:sz="0" w:space="0" w:color="auto"/>
      </w:divBdr>
    </w:div>
    <w:div w:id="1052967960">
      <w:bodyDiv w:val="1"/>
      <w:marLeft w:val="0"/>
      <w:marRight w:val="0"/>
      <w:marTop w:val="0"/>
      <w:marBottom w:val="0"/>
      <w:divBdr>
        <w:top w:val="none" w:sz="0" w:space="0" w:color="auto"/>
        <w:left w:val="none" w:sz="0" w:space="0" w:color="auto"/>
        <w:bottom w:val="none" w:sz="0" w:space="0" w:color="auto"/>
        <w:right w:val="none" w:sz="0" w:space="0" w:color="auto"/>
      </w:divBdr>
    </w:div>
    <w:div w:id="1356225906">
      <w:bodyDiv w:val="1"/>
      <w:marLeft w:val="0"/>
      <w:marRight w:val="0"/>
      <w:marTop w:val="0"/>
      <w:marBottom w:val="0"/>
      <w:divBdr>
        <w:top w:val="none" w:sz="0" w:space="0" w:color="auto"/>
        <w:left w:val="none" w:sz="0" w:space="0" w:color="auto"/>
        <w:bottom w:val="none" w:sz="0" w:space="0" w:color="auto"/>
        <w:right w:val="none" w:sz="0" w:space="0" w:color="auto"/>
      </w:divBdr>
    </w:div>
    <w:div w:id="1560020748">
      <w:bodyDiv w:val="1"/>
      <w:marLeft w:val="0"/>
      <w:marRight w:val="0"/>
      <w:marTop w:val="0"/>
      <w:marBottom w:val="0"/>
      <w:divBdr>
        <w:top w:val="none" w:sz="0" w:space="0" w:color="auto"/>
        <w:left w:val="none" w:sz="0" w:space="0" w:color="auto"/>
        <w:bottom w:val="none" w:sz="0" w:space="0" w:color="auto"/>
        <w:right w:val="none" w:sz="0" w:space="0" w:color="auto"/>
      </w:divBdr>
    </w:div>
    <w:div w:id="1944917269">
      <w:bodyDiv w:val="1"/>
      <w:marLeft w:val="0"/>
      <w:marRight w:val="0"/>
      <w:marTop w:val="0"/>
      <w:marBottom w:val="0"/>
      <w:divBdr>
        <w:top w:val="none" w:sz="0" w:space="0" w:color="auto"/>
        <w:left w:val="none" w:sz="0" w:space="0" w:color="auto"/>
        <w:bottom w:val="none" w:sz="0" w:space="0" w:color="auto"/>
        <w:right w:val="none" w:sz="0" w:space="0" w:color="auto"/>
      </w:divBdr>
      <w:divsChild>
        <w:div w:id="1740134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1141996">
              <w:marLeft w:val="0"/>
              <w:marRight w:val="0"/>
              <w:marTop w:val="0"/>
              <w:marBottom w:val="0"/>
              <w:divBdr>
                <w:top w:val="none" w:sz="0" w:space="0" w:color="auto"/>
                <w:left w:val="none" w:sz="0" w:space="0" w:color="auto"/>
                <w:bottom w:val="none" w:sz="0" w:space="0" w:color="auto"/>
                <w:right w:val="none" w:sz="0" w:space="0" w:color="auto"/>
              </w:divBdr>
              <w:divsChild>
                <w:div w:id="225722608">
                  <w:marLeft w:val="0"/>
                  <w:marRight w:val="0"/>
                  <w:marTop w:val="0"/>
                  <w:marBottom w:val="0"/>
                  <w:divBdr>
                    <w:top w:val="none" w:sz="0" w:space="0" w:color="auto"/>
                    <w:left w:val="none" w:sz="0" w:space="0" w:color="auto"/>
                    <w:bottom w:val="none" w:sz="0" w:space="0" w:color="auto"/>
                    <w:right w:val="none" w:sz="0" w:space="0" w:color="auto"/>
                  </w:divBdr>
                  <w:divsChild>
                    <w:div w:id="180434875">
                      <w:marLeft w:val="0"/>
                      <w:marRight w:val="0"/>
                      <w:marTop w:val="0"/>
                      <w:marBottom w:val="0"/>
                      <w:divBdr>
                        <w:top w:val="none" w:sz="0" w:space="0" w:color="auto"/>
                        <w:left w:val="none" w:sz="0" w:space="0" w:color="auto"/>
                        <w:bottom w:val="none" w:sz="0" w:space="0" w:color="auto"/>
                        <w:right w:val="none" w:sz="0" w:space="0" w:color="auto"/>
                      </w:divBdr>
                      <w:divsChild>
                        <w:div w:id="778180970">
                          <w:marLeft w:val="0"/>
                          <w:marRight w:val="0"/>
                          <w:marTop w:val="0"/>
                          <w:marBottom w:val="0"/>
                          <w:divBdr>
                            <w:top w:val="none" w:sz="0" w:space="0" w:color="auto"/>
                            <w:left w:val="none" w:sz="0" w:space="0" w:color="auto"/>
                            <w:bottom w:val="none" w:sz="0" w:space="0" w:color="auto"/>
                            <w:right w:val="none" w:sz="0" w:space="0" w:color="auto"/>
                          </w:divBdr>
                          <w:divsChild>
                            <w:div w:id="1729649026">
                              <w:marLeft w:val="0"/>
                              <w:marRight w:val="0"/>
                              <w:marTop w:val="0"/>
                              <w:marBottom w:val="0"/>
                              <w:divBdr>
                                <w:top w:val="none" w:sz="0" w:space="0" w:color="auto"/>
                                <w:left w:val="none" w:sz="0" w:space="0" w:color="auto"/>
                                <w:bottom w:val="none" w:sz="0" w:space="0" w:color="auto"/>
                                <w:right w:val="none" w:sz="0" w:space="0" w:color="auto"/>
                              </w:divBdr>
                            </w:div>
                            <w:div w:id="1931498192">
                              <w:marLeft w:val="0"/>
                              <w:marRight w:val="0"/>
                              <w:marTop w:val="0"/>
                              <w:marBottom w:val="0"/>
                              <w:divBdr>
                                <w:top w:val="none" w:sz="0" w:space="0" w:color="auto"/>
                                <w:left w:val="none" w:sz="0" w:space="0" w:color="auto"/>
                                <w:bottom w:val="none" w:sz="0" w:space="0" w:color="auto"/>
                                <w:right w:val="none" w:sz="0" w:space="0" w:color="auto"/>
                              </w:divBdr>
                            </w:div>
                            <w:div w:id="627783436">
                              <w:marLeft w:val="0"/>
                              <w:marRight w:val="0"/>
                              <w:marTop w:val="0"/>
                              <w:marBottom w:val="0"/>
                              <w:divBdr>
                                <w:top w:val="none" w:sz="0" w:space="0" w:color="auto"/>
                                <w:left w:val="none" w:sz="0" w:space="0" w:color="auto"/>
                                <w:bottom w:val="none" w:sz="0" w:space="0" w:color="auto"/>
                                <w:right w:val="none" w:sz="0" w:space="0" w:color="auto"/>
                              </w:divBdr>
                            </w:div>
                            <w:div w:id="1764570023">
                              <w:marLeft w:val="0"/>
                              <w:marRight w:val="0"/>
                              <w:marTop w:val="0"/>
                              <w:marBottom w:val="0"/>
                              <w:divBdr>
                                <w:top w:val="none" w:sz="0" w:space="0" w:color="auto"/>
                                <w:left w:val="none" w:sz="0" w:space="0" w:color="auto"/>
                                <w:bottom w:val="none" w:sz="0" w:space="0" w:color="auto"/>
                                <w:right w:val="none" w:sz="0" w:space="0" w:color="auto"/>
                              </w:divBdr>
                            </w:div>
                            <w:div w:id="87172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24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rives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rivesl.com/montvale/" TargetMode="External"/><Relationship Id="rId5" Type="http://schemas.openxmlformats.org/officeDocument/2006/relationships/hyperlink" Target="mailto:jkato@emailbrave.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rive">
  <a:themeElements>
    <a:clrScheme name="Thrive">
      <a:dk1>
        <a:sysClr val="windowText" lastClr="000000"/>
      </a:dk1>
      <a:lt1>
        <a:sysClr val="window" lastClr="FFFFFF"/>
      </a:lt1>
      <a:dk2>
        <a:srgbClr val="44546A"/>
      </a:dk2>
      <a:lt2>
        <a:srgbClr val="E7E6E6"/>
      </a:lt2>
      <a:accent1>
        <a:srgbClr val="4B92DB"/>
      </a:accent1>
      <a:accent2>
        <a:srgbClr val="331C54"/>
      </a:accent2>
      <a:accent3>
        <a:srgbClr val="A5A5A5"/>
      </a:accent3>
      <a:accent4>
        <a:srgbClr val="FED100"/>
      </a:accent4>
      <a:accent5>
        <a:srgbClr val="4F2D7F"/>
      </a:accent5>
      <a:accent6>
        <a:srgbClr val="69BE28"/>
      </a:accent6>
      <a:hlink>
        <a:srgbClr val="0563C1"/>
      </a:hlink>
      <a:folHlink>
        <a:srgbClr val="954F72"/>
      </a:folHlink>
    </a:clrScheme>
    <a:fontScheme name="Thrive Font">
      <a:majorFont>
        <a:latin typeface="Futura Std Light"/>
        <a:ea typeface=""/>
        <a:cs typeface=""/>
      </a:majorFont>
      <a:minorFont>
        <a:latin typeface="Futura Std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rive" id="{534F1FFA-C414-4C5B-9B6D-16D58D5222FF}" vid="{8E316738-E1A4-4508-9095-20A192A2D4A6}"/>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Moise</dc:creator>
  <cp:keywords/>
  <dc:description/>
  <cp:lastModifiedBy>Jennifer Kato</cp:lastModifiedBy>
  <cp:revision>4</cp:revision>
  <cp:lastPrinted>2019-06-06T01:55:00Z</cp:lastPrinted>
  <dcterms:created xsi:type="dcterms:W3CDTF">2021-04-14T13:21:00Z</dcterms:created>
  <dcterms:modified xsi:type="dcterms:W3CDTF">2021-04-14T13:24:00Z</dcterms:modified>
</cp:coreProperties>
</file>